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2A5FA" w14:textId="77777777" w:rsidR="0074696E" w:rsidRPr="004C6EEE" w:rsidRDefault="00356314" w:rsidP="00EC40D5">
      <w:pPr>
        <w:pStyle w:val="Sectionbreakfirstpage"/>
      </w:pPr>
      <w:r>
        <w:drawing>
          <wp:anchor distT="0" distB="0" distL="114300" distR="114300" simplePos="0" relativeHeight="251659264" behindDoc="1" locked="1" layoutInCell="1" allowOverlap="1" wp14:anchorId="5B5CBF8E" wp14:editId="102D8C98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E6586F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9"/>
          <w:footerReference w:type="default" r:id="rId10"/>
          <w:footerReference w:type="first" r:id="rId11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37CF7E33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44DB9AD4" w14:textId="324315E8" w:rsidR="003B5733" w:rsidRPr="003B5733" w:rsidRDefault="00D870AD" w:rsidP="003B5733">
            <w:pPr>
              <w:pStyle w:val="Documenttitle"/>
            </w:pPr>
            <w:r>
              <w:t>Summary of completed prosecutions – commercial tanning</w:t>
            </w:r>
          </w:p>
        </w:tc>
      </w:tr>
    </w:tbl>
    <w:p w14:paraId="4F6B107B" w14:textId="59640CE8" w:rsidR="00D870AD" w:rsidRDefault="00D870AD" w:rsidP="00D870AD">
      <w:pPr>
        <w:pStyle w:val="Body"/>
      </w:pPr>
    </w:p>
    <w:tbl>
      <w:tblPr>
        <w:tblStyle w:val="TableGrid1"/>
        <w:tblW w:w="10206" w:type="dxa"/>
        <w:tblLook w:val="04A0" w:firstRow="1" w:lastRow="0" w:firstColumn="1" w:lastColumn="0" w:noHBand="0" w:noVBand="1"/>
      </w:tblPr>
      <w:tblGrid>
        <w:gridCol w:w="968"/>
        <w:gridCol w:w="1676"/>
        <w:gridCol w:w="7562"/>
      </w:tblGrid>
      <w:tr w:rsidR="00D870AD" w:rsidRPr="008A38AE" w14:paraId="58BF6257" w14:textId="77777777" w:rsidTr="00D870AD">
        <w:tc>
          <w:tcPr>
            <w:tcW w:w="968" w:type="dxa"/>
          </w:tcPr>
          <w:p w14:paraId="10DE9F09" w14:textId="77777777" w:rsidR="00D870AD" w:rsidRPr="00D870AD" w:rsidRDefault="00D870AD" w:rsidP="00613DE3">
            <w:pPr>
              <w:rPr>
                <w:rFonts w:cs="Arial"/>
                <w:szCs w:val="21"/>
              </w:rPr>
            </w:pPr>
            <w:r w:rsidRPr="00D870AD">
              <w:rPr>
                <w:rFonts w:cs="Arial"/>
                <w:szCs w:val="21"/>
              </w:rPr>
              <w:t>Date</w:t>
            </w:r>
          </w:p>
        </w:tc>
        <w:tc>
          <w:tcPr>
            <w:tcW w:w="1676" w:type="dxa"/>
          </w:tcPr>
          <w:p w14:paraId="4787D6F0" w14:textId="77777777" w:rsidR="00D870AD" w:rsidRPr="00D870AD" w:rsidRDefault="00D870AD" w:rsidP="00613DE3">
            <w:pPr>
              <w:rPr>
                <w:rFonts w:cs="Arial"/>
                <w:szCs w:val="21"/>
              </w:rPr>
            </w:pPr>
            <w:r w:rsidRPr="00D870AD">
              <w:rPr>
                <w:rFonts w:cs="Arial"/>
                <w:szCs w:val="21"/>
              </w:rPr>
              <w:t>Court</w:t>
            </w:r>
          </w:p>
        </w:tc>
        <w:tc>
          <w:tcPr>
            <w:tcW w:w="7562" w:type="dxa"/>
          </w:tcPr>
          <w:p w14:paraId="414D97A5" w14:textId="77777777" w:rsidR="00D870AD" w:rsidRPr="00D870AD" w:rsidRDefault="00D870AD" w:rsidP="00613DE3">
            <w:pPr>
              <w:rPr>
                <w:rFonts w:cs="Arial"/>
                <w:szCs w:val="21"/>
              </w:rPr>
            </w:pPr>
            <w:r w:rsidRPr="00D870AD">
              <w:rPr>
                <w:rFonts w:cs="Arial"/>
                <w:szCs w:val="21"/>
              </w:rPr>
              <w:t>Result</w:t>
            </w:r>
          </w:p>
        </w:tc>
      </w:tr>
      <w:tr w:rsidR="00D870AD" w:rsidRPr="008A38AE" w14:paraId="4AE490BA" w14:textId="77777777" w:rsidTr="00D870AD">
        <w:tc>
          <w:tcPr>
            <w:tcW w:w="968" w:type="dxa"/>
          </w:tcPr>
          <w:p w14:paraId="412C95CC" w14:textId="77777777" w:rsidR="00D870AD" w:rsidRPr="00D870AD" w:rsidRDefault="00D870AD" w:rsidP="00613DE3">
            <w:pPr>
              <w:rPr>
                <w:rFonts w:cs="Arial"/>
                <w:szCs w:val="21"/>
              </w:rPr>
            </w:pPr>
            <w:r w:rsidRPr="00D870AD">
              <w:rPr>
                <w:rFonts w:cs="Arial"/>
                <w:szCs w:val="21"/>
              </w:rPr>
              <w:t>21/6/16</w:t>
            </w:r>
          </w:p>
        </w:tc>
        <w:tc>
          <w:tcPr>
            <w:tcW w:w="1676" w:type="dxa"/>
          </w:tcPr>
          <w:p w14:paraId="667B860E" w14:textId="77777777" w:rsidR="00D870AD" w:rsidRPr="00D870AD" w:rsidRDefault="00D870AD" w:rsidP="00613DE3">
            <w:pPr>
              <w:rPr>
                <w:rFonts w:cs="Arial"/>
                <w:szCs w:val="21"/>
              </w:rPr>
            </w:pPr>
            <w:r w:rsidRPr="00D870AD">
              <w:rPr>
                <w:rFonts w:cs="Arial"/>
                <w:szCs w:val="21"/>
              </w:rPr>
              <w:t>Heidelberg Magistrates Court</w:t>
            </w:r>
          </w:p>
        </w:tc>
        <w:tc>
          <w:tcPr>
            <w:tcW w:w="7562" w:type="dxa"/>
          </w:tcPr>
          <w:p w14:paraId="2BD2A3D9" w14:textId="77777777" w:rsidR="00D870AD" w:rsidRPr="00D870AD" w:rsidRDefault="00D870AD" w:rsidP="00613DE3">
            <w:pPr>
              <w:rPr>
                <w:rFonts w:cs="Arial"/>
                <w:szCs w:val="21"/>
              </w:rPr>
            </w:pPr>
            <w:r w:rsidRPr="00D870AD">
              <w:rPr>
                <w:rFonts w:cs="Arial"/>
                <w:szCs w:val="21"/>
              </w:rPr>
              <w:t>One person was convicted and fined $13,000. A second person was convicted and fined $3,500. A company was convicted and fined $52,000 with total costs of $10,000 awarded to the department.</w:t>
            </w:r>
          </w:p>
        </w:tc>
      </w:tr>
      <w:tr w:rsidR="00D870AD" w:rsidRPr="008A38AE" w14:paraId="33332DEB" w14:textId="77777777" w:rsidTr="00D870AD">
        <w:tc>
          <w:tcPr>
            <w:tcW w:w="968" w:type="dxa"/>
          </w:tcPr>
          <w:p w14:paraId="3D9101B1" w14:textId="77777777" w:rsidR="00D870AD" w:rsidRPr="00D870AD" w:rsidRDefault="00D870AD" w:rsidP="00613DE3">
            <w:pPr>
              <w:rPr>
                <w:rFonts w:cs="Arial"/>
                <w:szCs w:val="21"/>
              </w:rPr>
            </w:pPr>
            <w:r w:rsidRPr="00D870AD">
              <w:rPr>
                <w:rFonts w:cs="Arial"/>
                <w:szCs w:val="21"/>
              </w:rPr>
              <w:t>1/5/17</w:t>
            </w:r>
          </w:p>
        </w:tc>
        <w:tc>
          <w:tcPr>
            <w:tcW w:w="1676" w:type="dxa"/>
          </w:tcPr>
          <w:p w14:paraId="7EFAC022" w14:textId="77777777" w:rsidR="00D870AD" w:rsidRPr="00D870AD" w:rsidRDefault="00D870AD" w:rsidP="00613DE3">
            <w:pPr>
              <w:rPr>
                <w:rFonts w:cs="Arial"/>
                <w:szCs w:val="21"/>
              </w:rPr>
            </w:pPr>
            <w:r w:rsidRPr="00D870AD">
              <w:rPr>
                <w:rFonts w:cs="Arial"/>
                <w:szCs w:val="21"/>
              </w:rPr>
              <w:t>Broadmeadows Magistrates Court</w:t>
            </w:r>
          </w:p>
        </w:tc>
        <w:tc>
          <w:tcPr>
            <w:tcW w:w="7562" w:type="dxa"/>
          </w:tcPr>
          <w:p w14:paraId="74A9DA93" w14:textId="77777777" w:rsidR="00D870AD" w:rsidRPr="00D870AD" w:rsidRDefault="00D870AD" w:rsidP="00613DE3">
            <w:pPr>
              <w:rPr>
                <w:rFonts w:cs="Arial"/>
                <w:szCs w:val="21"/>
              </w:rPr>
            </w:pPr>
            <w:r w:rsidRPr="00D870AD">
              <w:rPr>
                <w:rFonts w:cs="Arial"/>
                <w:szCs w:val="21"/>
              </w:rPr>
              <w:t xml:space="preserve">A person and fined $4,000 with $3,000 costs awarded to the department. </w:t>
            </w:r>
            <w:r w:rsidRPr="00D870AD">
              <w:rPr>
                <w:rFonts w:cs="Arial"/>
                <w:strike/>
                <w:szCs w:val="21"/>
              </w:rPr>
              <w:t xml:space="preserve"> </w:t>
            </w:r>
          </w:p>
        </w:tc>
      </w:tr>
      <w:tr w:rsidR="00D870AD" w:rsidRPr="008A38AE" w14:paraId="0B7CC5E2" w14:textId="77777777" w:rsidTr="00D870AD">
        <w:tc>
          <w:tcPr>
            <w:tcW w:w="968" w:type="dxa"/>
          </w:tcPr>
          <w:p w14:paraId="4D75553B" w14:textId="77777777" w:rsidR="00D870AD" w:rsidRPr="00D870AD" w:rsidRDefault="00D870AD" w:rsidP="00613DE3">
            <w:pPr>
              <w:rPr>
                <w:rFonts w:cs="Arial"/>
                <w:szCs w:val="21"/>
              </w:rPr>
            </w:pPr>
            <w:r w:rsidRPr="00D870AD">
              <w:rPr>
                <w:rFonts w:cs="Arial"/>
                <w:szCs w:val="21"/>
              </w:rPr>
              <w:t>22/6/18</w:t>
            </w:r>
          </w:p>
        </w:tc>
        <w:tc>
          <w:tcPr>
            <w:tcW w:w="1676" w:type="dxa"/>
          </w:tcPr>
          <w:p w14:paraId="29538F81" w14:textId="77777777" w:rsidR="00D870AD" w:rsidRPr="00D870AD" w:rsidRDefault="00D870AD" w:rsidP="00613DE3">
            <w:pPr>
              <w:rPr>
                <w:rFonts w:cs="Arial"/>
                <w:szCs w:val="21"/>
              </w:rPr>
            </w:pPr>
            <w:r w:rsidRPr="00D870AD">
              <w:rPr>
                <w:rFonts w:cs="Arial"/>
                <w:szCs w:val="21"/>
              </w:rPr>
              <w:t>Melbourne Magistrates Court</w:t>
            </w:r>
          </w:p>
        </w:tc>
        <w:tc>
          <w:tcPr>
            <w:tcW w:w="7562" w:type="dxa"/>
          </w:tcPr>
          <w:p w14:paraId="05B4FDE4" w14:textId="77777777" w:rsidR="00D870AD" w:rsidRPr="00D870AD" w:rsidRDefault="00D870AD" w:rsidP="00613DE3">
            <w:pPr>
              <w:rPr>
                <w:rFonts w:cs="Arial"/>
                <w:szCs w:val="21"/>
              </w:rPr>
            </w:pPr>
            <w:r w:rsidRPr="00D870AD">
              <w:rPr>
                <w:rFonts w:cs="Arial"/>
                <w:szCs w:val="21"/>
              </w:rPr>
              <w:t xml:space="preserve">A person was convicted and fined $18,000 with $43,638.32 costs awarded to the department. </w:t>
            </w:r>
          </w:p>
        </w:tc>
      </w:tr>
      <w:tr w:rsidR="00D870AD" w:rsidRPr="008A38AE" w14:paraId="18336B5F" w14:textId="77777777" w:rsidTr="00D870AD">
        <w:tc>
          <w:tcPr>
            <w:tcW w:w="968" w:type="dxa"/>
          </w:tcPr>
          <w:p w14:paraId="4CC02F77" w14:textId="77777777" w:rsidR="00D870AD" w:rsidRPr="00D870AD" w:rsidRDefault="00D870AD" w:rsidP="00613DE3">
            <w:pPr>
              <w:rPr>
                <w:rFonts w:cs="Arial"/>
                <w:szCs w:val="21"/>
              </w:rPr>
            </w:pPr>
            <w:r w:rsidRPr="00D870AD">
              <w:rPr>
                <w:rFonts w:cs="Arial"/>
                <w:szCs w:val="21"/>
              </w:rPr>
              <w:t>21/2/18</w:t>
            </w:r>
          </w:p>
        </w:tc>
        <w:tc>
          <w:tcPr>
            <w:tcW w:w="1676" w:type="dxa"/>
          </w:tcPr>
          <w:p w14:paraId="03E9C333" w14:textId="77777777" w:rsidR="00D870AD" w:rsidRPr="00D870AD" w:rsidRDefault="00D870AD" w:rsidP="00613DE3">
            <w:pPr>
              <w:rPr>
                <w:rFonts w:cs="Arial"/>
                <w:szCs w:val="21"/>
              </w:rPr>
            </w:pPr>
            <w:r w:rsidRPr="00D870AD">
              <w:rPr>
                <w:rFonts w:cs="Arial"/>
                <w:szCs w:val="21"/>
              </w:rPr>
              <w:t>Heidelberg Magistrates Court</w:t>
            </w:r>
          </w:p>
        </w:tc>
        <w:tc>
          <w:tcPr>
            <w:tcW w:w="7562" w:type="dxa"/>
          </w:tcPr>
          <w:p w14:paraId="39F21C46" w14:textId="77777777" w:rsidR="00D870AD" w:rsidRPr="00D870AD" w:rsidRDefault="00D870AD" w:rsidP="00613DE3">
            <w:pPr>
              <w:rPr>
                <w:rFonts w:cs="Arial"/>
                <w:szCs w:val="21"/>
              </w:rPr>
            </w:pPr>
            <w:r w:rsidRPr="00D870AD">
              <w:rPr>
                <w:rFonts w:cs="Arial"/>
                <w:szCs w:val="21"/>
              </w:rPr>
              <w:t xml:space="preserve">A person was given a 12-month good behaviour bond with $5,000 costs awarded to the department. </w:t>
            </w:r>
          </w:p>
        </w:tc>
      </w:tr>
      <w:tr w:rsidR="00D870AD" w:rsidRPr="008A38AE" w14:paraId="5CE6DE52" w14:textId="77777777" w:rsidTr="00D870AD">
        <w:tc>
          <w:tcPr>
            <w:tcW w:w="968" w:type="dxa"/>
          </w:tcPr>
          <w:p w14:paraId="07AAC8FF" w14:textId="77777777" w:rsidR="00D870AD" w:rsidRPr="00D870AD" w:rsidRDefault="00D870AD" w:rsidP="00613DE3">
            <w:pPr>
              <w:rPr>
                <w:rFonts w:cs="Arial"/>
                <w:szCs w:val="21"/>
              </w:rPr>
            </w:pPr>
            <w:r w:rsidRPr="00D870AD">
              <w:rPr>
                <w:rFonts w:cs="Arial"/>
                <w:szCs w:val="21"/>
              </w:rPr>
              <w:t>5/2/18</w:t>
            </w:r>
          </w:p>
        </w:tc>
        <w:tc>
          <w:tcPr>
            <w:tcW w:w="1676" w:type="dxa"/>
          </w:tcPr>
          <w:p w14:paraId="3DED9BEE" w14:textId="77777777" w:rsidR="00D870AD" w:rsidRPr="00D870AD" w:rsidRDefault="00D870AD" w:rsidP="00613DE3">
            <w:pPr>
              <w:rPr>
                <w:rFonts w:cs="Arial"/>
                <w:szCs w:val="21"/>
              </w:rPr>
            </w:pPr>
            <w:r w:rsidRPr="00D870AD">
              <w:rPr>
                <w:rFonts w:cs="Arial"/>
                <w:szCs w:val="21"/>
              </w:rPr>
              <w:t>Castlemaine Magistrates Court</w:t>
            </w:r>
          </w:p>
        </w:tc>
        <w:tc>
          <w:tcPr>
            <w:tcW w:w="7562" w:type="dxa"/>
          </w:tcPr>
          <w:p w14:paraId="5F83C344" w14:textId="77777777" w:rsidR="00D870AD" w:rsidRPr="00D870AD" w:rsidRDefault="00D870AD" w:rsidP="00613DE3">
            <w:pPr>
              <w:rPr>
                <w:rFonts w:cs="Arial"/>
                <w:szCs w:val="21"/>
              </w:rPr>
            </w:pPr>
            <w:r w:rsidRPr="00D870AD">
              <w:rPr>
                <w:rFonts w:cs="Arial"/>
                <w:szCs w:val="21"/>
              </w:rPr>
              <w:t xml:space="preserve">A person was fined $2,000 fine with $1,000 costs awarded to the department. </w:t>
            </w:r>
            <w:r w:rsidRPr="00D870AD">
              <w:rPr>
                <w:rFonts w:cs="Arial"/>
                <w:strike/>
                <w:szCs w:val="21"/>
              </w:rPr>
              <w:t xml:space="preserve"> </w:t>
            </w:r>
          </w:p>
        </w:tc>
      </w:tr>
      <w:tr w:rsidR="00D870AD" w:rsidRPr="008A38AE" w14:paraId="3F6D3150" w14:textId="77777777" w:rsidTr="00D870AD">
        <w:tc>
          <w:tcPr>
            <w:tcW w:w="968" w:type="dxa"/>
          </w:tcPr>
          <w:p w14:paraId="1FEBC8BB" w14:textId="77777777" w:rsidR="00D870AD" w:rsidRPr="00D870AD" w:rsidRDefault="00D870AD" w:rsidP="00613DE3">
            <w:pPr>
              <w:rPr>
                <w:rFonts w:cs="Arial"/>
                <w:szCs w:val="21"/>
              </w:rPr>
            </w:pPr>
            <w:r w:rsidRPr="00D870AD">
              <w:rPr>
                <w:rFonts w:cs="Arial"/>
                <w:szCs w:val="21"/>
              </w:rPr>
              <w:t>22/3/18</w:t>
            </w:r>
          </w:p>
        </w:tc>
        <w:tc>
          <w:tcPr>
            <w:tcW w:w="1676" w:type="dxa"/>
          </w:tcPr>
          <w:p w14:paraId="338078B7" w14:textId="77777777" w:rsidR="00D870AD" w:rsidRPr="00D870AD" w:rsidRDefault="00D870AD" w:rsidP="00613DE3">
            <w:pPr>
              <w:rPr>
                <w:rFonts w:cs="Arial"/>
                <w:szCs w:val="21"/>
              </w:rPr>
            </w:pPr>
            <w:r w:rsidRPr="00D870AD">
              <w:rPr>
                <w:rFonts w:cs="Arial"/>
                <w:szCs w:val="21"/>
              </w:rPr>
              <w:t>Dandenong Magistrates Court</w:t>
            </w:r>
          </w:p>
        </w:tc>
        <w:tc>
          <w:tcPr>
            <w:tcW w:w="7562" w:type="dxa"/>
          </w:tcPr>
          <w:p w14:paraId="62A3C298" w14:textId="77777777" w:rsidR="00D870AD" w:rsidRPr="00D870AD" w:rsidRDefault="00D870AD" w:rsidP="00613DE3">
            <w:pPr>
              <w:rPr>
                <w:rFonts w:cs="Arial"/>
                <w:szCs w:val="21"/>
              </w:rPr>
            </w:pPr>
            <w:r w:rsidRPr="00D870AD">
              <w:rPr>
                <w:rFonts w:cs="Arial"/>
                <w:szCs w:val="21"/>
              </w:rPr>
              <w:t xml:space="preserve">A person was given an aggregate fine of $20,000 with $5,500 costs awarded to the department. </w:t>
            </w:r>
            <w:r w:rsidRPr="00D870AD">
              <w:rPr>
                <w:rFonts w:cs="Arial"/>
                <w:strike/>
                <w:szCs w:val="21"/>
              </w:rPr>
              <w:t xml:space="preserve"> </w:t>
            </w:r>
          </w:p>
        </w:tc>
      </w:tr>
      <w:tr w:rsidR="00D870AD" w:rsidRPr="008A38AE" w14:paraId="50444B89" w14:textId="77777777" w:rsidTr="00D870AD">
        <w:tc>
          <w:tcPr>
            <w:tcW w:w="968" w:type="dxa"/>
          </w:tcPr>
          <w:p w14:paraId="5B0999B6" w14:textId="77777777" w:rsidR="00D870AD" w:rsidRPr="00D870AD" w:rsidRDefault="00D870AD" w:rsidP="00613DE3">
            <w:pPr>
              <w:rPr>
                <w:rFonts w:cs="Arial"/>
                <w:szCs w:val="21"/>
              </w:rPr>
            </w:pPr>
            <w:r w:rsidRPr="00D870AD">
              <w:rPr>
                <w:rFonts w:cs="Arial"/>
                <w:szCs w:val="21"/>
              </w:rPr>
              <w:t>8/5/18</w:t>
            </w:r>
          </w:p>
        </w:tc>
        <w:tc>
          <w:tcPr>
            <w:tcW w:w="1676" w:type="dxa"/>
          </w:tcPr>
          <w:p w14:paraId="1A5AB82E" w14:textId="77777777" w:rsidR="00D870AD" w:rsidRPr="00D870AD" w:rsidRDefault="00D870AD" w:rsidP="00613DE3">
            <w:pPr>
              <w:rPr>
                <w:rFonts w:cs="Arial"/>
                <w:szCs w:val="21"/>
              </w:rPr>
            </w:pPr>
            <w:r w:rsidRPr="00D870AD">
              <w:rPr>
                <w:rFonts w:cs="Arial"/>
                <w:szCs w:val="21"/>
              </w:rPr>
              <w:t>Melbourne Magistrates Court</w:t>
            </w:r>
          </w:p>
        </w:tc>
        <w:tc>
          <w:tcPr>
            <w:tcW w:w="7562" w:type="dxa"/>
          </w:tcPr>
          <w:p w14:paraId="2558871E" w14:textId="77777777" w:rsidR="00D870AD" w:rsidRPr="00D870AD" w:rsidRDefault="00D870AD" w:rsidP="00613DE3">
            <w:pPr>
              <w:rPr>
                <w:rFonts w:cs="Arial"/>
                <w:szCs w:val="21"/>
              </w:rPr>
            </w:pPr>
            <w:r w:rsidRPr="00D870AD">
              <w:rPr>
                <w:rFonts w:cs="Arial"/>
                <w:szCs w:val="21"/>
              </w:rPr>
              <w:t xml:space="preserve">A person was given a $3,000 fine with $3,000 costs awarded to the department. </w:t>
            </w:r>
            <w:r w:rsidRPr="00D870AD">
              <w:rPr>
                <w:rFonts w:cs="Arial"/>
                <w:strike/>
                <w:szCs w:val="21"/>
              </w:rPr>
              <w:t xml:space="preserve"> </w:t>
            </w:r>
          </w:p>
        </w:tc>
      </w:tr>
      <w:tr w:rsidR="00D870AD" w:rsidRPr="008A38AE" w14:paraId="545AAC32" w14:textId="77777777" w:rsidTr="00D870AD">
        <w:trPr>
          <w:trHeight w:val="916"/>
        </w:trPr>
        <w:tc>
          <w:tcPr>
            <w:tcW w:w="968" w:type="dxa"/>
          </w:tcPr>
          <w:p w14:paraId="6712A51A" w14:textId="77777777" w:rsidR="00D870AD" w:rsidRPr="00D870AD" w:rsidRDefault="00D870AD" w:rsidP="00613DE3">
            <w:pPr>
              <w:rPr>
                <w:rFonts w:cs="Arial"/>
                <w:szCs w:val="21"/>
              </w:rPr>
            </w:pPr>
            <w:r w:rsidRPr="00D870AD">
              <w:rPr>
                <w:rFonts w:cs="Arial"/>
                <w:szCs w:val="21"/>
              </w:rPr>
              <w:t>9/7/18</w:t>
            </w:r>
          </w:p>
        </w:tc>
        <w:tc>
          <w:tcPr>
            <w:tcW w:w="1676" w:type="dxa"/>
          </w:tcPr>
          <w:p w14:paraId="5154CA95" w14:textId="77777777" w:rsidR="00D870AD" w:rsidRPr="00D870AD" w:rsidRDefault="00D870AD" w:rsidP="00613DE3">
            <w:pPr>
              <w:rPr>
                <w:rFonts w:cs="Arial"/>
                <w:szCs w:val="21"/>
              </w:rPr>
            </w:pPr>
            <w:r w:rsidRPr="00D870AD">
              <w:rPr>
                <w:rFonts w:cs="Arial"/>
                <w:szCs w:val="21"/>
              </w:rPr>
              <w:t>Melbourne Magistrates Court</w:t>
            </w:r>
          </w:p>
        </w:tc>
        <w:tc>
          <w:tcPr>
            <w:tcW w:w="7562" w:type="dxa"/>
          </w:tcPr>
          <w:p w14:paraId="3CECA4CC" w14:textId="77777777" w:rsidR="00D870AD" w:rsidRPr="00D870AD" w:rsidRDefault="00D870AD" w:rsidP="00613DE3">
            <w:pPr>
              <w:rPr>
                <w:rFonts w:cs="Arial"/>
                <w:strike/>
                <w:szCs w:val="21"/>
              </w:rPr>
            </w:pPr>
            <w:r w:rsidRPr="00D870AD">
              <w:rPr>
                <w:rFonts w:cs="Arial"/>
                <w:szCs w:val="21"/>
              </w:rPr>
              <w:t xml:space="preserve">A person was given a 12-month good behaviour bond with $5,180 awarded in costs awarded to the department. </w:t>
            </w:r>
            <w:r w:rsidRPr="00D870AD">
              <w:rPr>
                <w:rFonts w:cs="Arial"/>
                <w:strike/>
                <w:szCs w:val="21"/>
              </w:rPr>
              <w:t xml:space="preserve"> </w:t>
            </w:r>
          </w:p>
          <w:p w14:paraId="5D7B0AD0" w14:textId="77777777" w:rsidR="00D870AD" w:rsidRPr="00D870AD" w:rsidRDefault="00D870AD" w:rsidP="00613DE3">
            <w:pPr>
              <w:rPr>
                <w:rFonts w:cs="Arial"/>
                <w:szCs w:val="21"/>
              </w:rPr>
            </w:pPr>
          </w:p>
        </w:tc>
      </w:tr>
      <w:tr w:rsidR="00D870AD" w:rsidRPr="008A38AE" w14:paraId="68474267" w14:textId="77777777" w:rsidTr="00D870AD">
        <w:tc>
          <w:tcPr>
            <w:tcW w:w="968" w:type="dxa"/>
          </w:tcPr>
          <w:p w14:paraId="358CE3D0" w14:textId="77777777" w:rsidR="00D870AD" w:rsidRPr="00D870AD" w:rsidRDefault="00D870AD" w:rsidP="00613DE3">
            <w:pPr>
              <w:rPr>
                <w:rFonts w:cs="Arial"/>
                <w:szCs w:val="21"/>
              </w:rPr>
            </w:pPr>
            <w:r w:rsidRPr="00D870AD">
              <w:rPr>
                <w:rFonts w:cs="Arial"/>
                <w:szCs w:val="21"/>
              </w:rPr>
              <w:t>9/8/18</w:t>
            </w:r>
          </w:p>
        </w:tc>
        <w:tc>
          <w:tcPr>
            <w:tcW w:w="1676" w:type="dxa"/>
          </w:tcPr>
          <w:p w14:paraId="790C80BF" w14:textId="77777777" w:rsidR="00D870AD" w:rsidRPr="00D870AD" w:rsidRDefault="00D870AD" w:rsidP="00613DE3">
            <w:pPr>
              <w:rPr>
                <w:rFonts w:cs="Arial"/>
                <w:szCs w:val="21"/>
              </w:rPr>
            </w:pPr>
            <w:r w:rsidRPr="00D870AD">
              <w:rPr>
                <w:rFonts w:cs="Arial"/>
                <w:szCs w:val="21"/>
              </w:rPr>
              <w:t>Dandenong Magistrates Court</w:t>
            </w:r>
          </w:p>
        </w:tc>
        <w:tc>
          <w:tcPr>
            <w:tcW w:w="7562" w:type="dxa"/>
          </w:tcPr>
          <w:p w14:paraId="6FB40596" w14:textId="77777777" w:rsidR="00D870AD" w:rsidRPr="00D870AD" w:rsidRDefault="00D870AD" w:rsidP="00613DE3">
            <w:pPr>
              <w:rPr>
                <w:rFonts w:cs="Arial"/>
                <w:szCs w:val="21"/>
              </w:rPr>
            </w:pPr>
            <w:r w:rsidRPr="00D870AD">
              <w:rPr>
                <w:rFonts w:cs="Arial"/>
                <w:szCs w:val="21"/>
              </w:rPr>
              <w:t xml:space="preserve">A person was given a $500 fine with $5,000 costs awarded to the department. </w:t>
            </w:r>
            <w:r w:rsidRPr="00D870AD">
              <w:rPr>
                <w:rFonts w:cs="Arial"/>
                <w:strike/>
                <w:szCs w:val="21"/>
              </w:rPr>
              <w:t xml:space="preserve"> </w:t>
            </w:r>
          </w:p>
        </w:tc>
      </w:tr>
      <w:tr w:rsidR="00D870AD" w:rsidRPr="008A38AE" w14:paraId="3EA1B777" w14:textId="77777777" w:rsidTr="00D870AD">
        <w:tc>
          <w:tcPr>
            <w:tcW w:w="968" w:type="dxa"/>
          </w:tcPr>
          <w:p w14:paraId="10CB4D73" w14:textId="77777777" w:rsidR="00D870AD" w:rsidRPr="00D870AD" w:rsidRDefault="00D870AD" w:rsidP="00613DE3">
            <w:pPr>
              <w:rPr>
                <w:rFonts w:cs="Arial"/>
                <w:szCs w:val="21"/>
              </w:rPr>
            </w:pPr>
            <w:r w:rsidRPr="00D870AD">
              <w:rPr>
                <w:rFonts w:cs="Arial"/>
                <w:szCs w:val="21"/>
              </w:rPr>
              <w:t>30/8/18</w:t>
            </w:r>
          </w:p>
        </w:tc>
        <w:tc>
          <w:tcPr>
            <w:tcW w:w="1676" w:type="dxa"/>
          </w:tcPr>
          <w:p w14:paraId="6266FB0F" w14:textId="77777777" w:rsidR="00D870AD" w:rsidRPr="00D870AD" w:rsidRDefault="00D870AD" w:rsidP="00613DE3">
            <w:pPr>
              <w:rPr>
                <w:rFonts w:cs="Arial"/>
                <w:szCs w:val="21"/>
              </w:rPr>
            </w:pPr>
            <w:r w:rsidRPr="00D870AD">
              <w:rPr>
                <w:rFonts w:cs="Arial"/>
                <w:szCs w:val="21"/>
              </w:rPr>
              <w:t>Dandenong Magistrates Court</w:t>
            </w:r>
          </w:p>
        </w:tc>
        <w:tc>
          <w:tcPr>
            <w:tcW w:w="7562" w:type="dxa"/>
          </w:tcPr>
          <w:p w14:paraId="23BA56D4" w14:textId="77777777" w:rsidR="00D870AD" w:rsidRPr="00D870AD" w:rsidRDefault="00D870AD" w:rsidP="00613DE3">
            <w:pPr>
              <w:rPr>
                <w:rFonts w:cs="Arial"/>
                <w:szCs w:val="21"/>
              </w:rPr>
            </w:pPr>
            <w:r w:rsidRPr="00D870AD">
              <w:rPr>
                <w:rFonts w:cs="Arial"/>
                <w:szCs w:val="21"/>
              </w:rPr>
              <w:t>A person was granted a diversion and required to be of good behaviour until 25/2/19. The person was required to donate $1,000 to the Cancer Council and $1,500 costs awarded to the department.</w:t>
            </w:r>
          </w:p>
        </w:tc>
      </w:tr>
      <w:tr w:rsidR="00D870AD" w:rsidRPr="008A38AE" w14:paraId="07B1ED5E" w14:textId="77777777" w:rsidTr="00D870AD">
        <w:tc>
          <w:tcPr>
            <w:tcW w:w="968" w:type="dxa"/>
          </w:tcPr>
          <w:p w14:paraId="5D082FC3" w14:textId="77777777" w:rsidR="00D870AD" w:rsidRPr="00D870AD" w:rsidRDefault="00D870AD" w:rsidP="00613DE3">
            <w:pPr>
              <w:rPr>
                <w:rFonts w:cs="Arial"/>
                <w:szCs w:val="21"/>
              </w:rPr>
            </w:pPr>
            <w:r w:rsidRPr="00D870AD">
              <w:rPr>
                <w:rFonts w:cs="Arial"/>
                <w:szCs w:val="21"/>
              </w:rPr>
              <w:t>11/9/18</w:t>
            </w:r>
          </w:p>
        </w:tc>
        <w:tc>
          <w:tcPr>
            <w:tcW w:w="1676" w:type="dxa"/>
          </w:tcPr>
          <w:p w14:paraId="1E1D3C62" w14:textId="77777777" w:rsidR="00D870AD" w:rsidRPr="00D870AD" w:rsidRDefault="00D870AD" w:rsidP="00613DE3">
            <w:pPr>
              <w:rPr>
                <w:rFonts w:cs="Arial"/>
                <w:szCs w:val="21"/>
              </w:rPr>
            </w:pPr>
            <w:r w:rsidRPr="00D870AD">
              <w:rPr>
                <w:rFonts w:cs="Arial"/>
                <w:szCs w:val="21"/>
              </w:rPr>
              <w:t>Ringwood Magistrates Court</w:t>
            </w:r>
          </w:p>
        </w:tc>
        <w:tc>
          <w:tcPr>
            <w:tcW w:w="7562" w:type="dxa"/>
          </w:tcPr>
          <w:p w14:paraId="62A24EB2" w14:textId="77777777" w:rsidR="00D870AD" w:rsidRPr="00D870AD" w:rsidRDefault="00D870AD" w:rsidP="00613DE3">
            <w:pPr>
              <w:rPr>
                <w:rFonts w:cs="Arial"/>
                <w:szCs w:val="21"/>
              </w:rPr>
            </w:pPr>
            <w:r w:rsidRPr="00D870AD">
              <w:rPr>
                <w:rFonts w:cs="Arial"/>
                <w:szCs w:val="21"/>
              </w:rPr>
              <w:t xml:space="preserve">A person was fined $1,500 with $2,000 costs awarded to the department. </w:t>
            </w:r>
          </w:p>
        </w:tc>
      </w:tr>
      <w:tr w:rsidR="00D870AD" w:rsidRPr="008A38AE" w14:paraId="343E850A" w14:textId="77777777" w:rsidTr="00D870AD">
        <w:tc>
          <w:tcPr>
            <w:tcW w:w="968" w:type="dxa"/>
          </w:tcPr>
          <w:p w14:paraId="4FEBD570" w14:textId="77777777" w:rsidR="00D870AD" w:rsidRPr="00D870AD" w:rsidRDefault="00D870AD" w:rsidP="00613DE3">
            <w:pPr>
              <w:rPr>
                <w:rFonts w:cs="Arial"/>
                <w:szCs w:val="21"/>
              </w:rPr>
            </w:pPr>
            <w:r w:rsidRPr="00D870AD">
              <w:rPr>
                <w:rFonts w:cs="Arial"/>
                <w:szCs w:val="21"/>
              </w:rPr>
              <w:lastRenderedPageBreak/>
              <w:t>17/1/19</w:t>
            </w:r>
          </w:p>
        </w:tc>
        <w:tc>
          <w:tcPr>
            <w:tcW w:w="1676" w:type="dxa"/>
          </w:tcPr>
          <w:p w14:paraId="2567FC8F" w14:textId="77777777" w:rsidR="00D870AD" w:rsidRPr="00D870AD" w:rsidRDefault="00D870AD" w:rsidP="00613DE3">
            <w:pPr>
              <w:rPr>
                <w:rFonts w:cs="Arial"/>
                <w:szCs w:val="21"/>
              </w:rPr>
            </w:pPr>
            <w:r w:rsidRPr="00D870AD">
              <w:rPr>
                <w:rFonts w:cs="Arial"/>
                <w:szCs w:val="21"/>
              </w:rPr>
              <w:t>Broadmeadows Magistrates Court</w:t>
            </w:r>
          </w:p>
        </w:tc>
        <w:tc>
          <w:tcPr>
            <w:tcW w:w="7562" w:type="dxa"/>
          </w:tcPr>
          <w:p w14:paraId="2150CFBF" w14:textId="77777777" w:rsidR="00D870AD" w:rsidRPr="00D870AD" w:rsidRDefault="00D870AD" w:rsidP="00613DE3">
            <w:pPr>
              <w:rPr>
                <w:rFonts w:cs="Arial"/>
                <w:szCs w:val="21"/>
              </w:rPr>
            </w:pPr>
            <w:r w:rsidRPr="00D870AD">
              <w:rPr>
                <w:rFonts w:cs="Arial"/>
                <w:szCs w:val="21"/>
              </w:rPr>
              <w:t>A person was given a 12-month good behaviour bond with $2,000 costs awarded to the department.</w:t>
            </w:r>
          </w:p>
        </w:tc>
      </w:tr>
      <w:tr w:rsidR="00D870AD" w:rsidRPr="008A38AE" w14:paraId="08724225" w14:textId="77777777" w:rsidTr="00D870AD">
        <w:tc>
          <w:tcPr>
            <w:tcW w:w="968" w:type="dxa"/>
          </w:tcPr>
          <w:p w14:paraId="5D82A261" w14:textId="77777777" w:rsidR="00D870AD" w:rsidRPr="00D870AD" w:rsidRDefault="00D870AD" w:rsidP="00613DE3">
            <w:pPr>
              <w:rPr>
                <w:rFonts w:cs="Arial"/>
                <w:szCs w:val="21"/>
              </w:rPr>
            </w:pPr>
            <w:r w:rsidRPr="00D870AD">
              <w:rPr>
                <w:rFonts w:cs="Arial"/>
                <w:szCs w:val="21"/>
              </w:rPr>
              <w:t>14/2/19</w:t>
            </w:r>
          </w:p>
        </w:tc>
        <w:tc>
          <w:tcPr>
            <w:tcW w:w="1676" w:type="dxa"/>
          </w:tcPr>
          <w:p w14:paraId="779C4398" w14:textId="77777777" w:rsidR="00D870AD" w:rsidRPr="00D870AD" w:rsidRDefault="00D870AD" w:rsidP="00613DE3">
            <w:pPr>
              <w:rPr>
                <w:rFonts w:cs="Arial"/>
                <w:szCs w:val="21"/>
              </w:rPr>
            </w:pPr>
            <w:r w:rsidRPr="00D870AD">
              <w:rPr>
                <w:rFonts w:cs="Arial"/>
                <w:szCs w:val="21"/>
              </w:rPr>
              <w:t>Geelong Magistrates Court</w:t>
            </w:r>
          </w:p>
        </w:tc>
        <w:tc>
          <w:tcPr>
            <w:tcW w:w="7562" w:type="dxa"/>
          </w:tcPr>
          <w:p w14:paraId="40DA0EB0" w14:textId="77777777" w:rsidR="00D870AD" w:rsidRPr="00D870AD" w:rsidRDefault="00D870AD" w:rsidP="00613DE3">
            <w:pPr>
              <w:rPr>
                <w:rFonts w:cs="Arial"/>
                <w:szCs w:val="21"/>
              </w:rPr>
            </w:pPr>
            <w:r w:rsidRPr="00D870AD">
              <w:rPr>
                <w:rFonts w:cs="Arial"/>
                <w:szCs w:val="21"/>
              </w:rPr>
              <w:t xml:space="preserve">A person was convicted and placed on a community corrections order for 24 months with 150 unpaid hours and costs of $10,537.99 awarded to the department. </w:t>
            </w:r>
          </w:p>
        </w:tc>
      </w:tr>
      <w:tr w:rsidR="00D870AD" w:rsidRPr="008A38AE" w14:paraId="51C76401" w14:textId="77777777" w:rsidTr="00D870AD">
        <w:tc>
          <w:tcPr>
            <w:tcW w:w="968" w:type="dxa"/>
          </w:tcPr>
          <w:p w14:paraId="22602E81" w14:textId="77777777" w:rsidR="00D870AD" w:rsidRPr="00D870AD" w:rsidRDefault="00D870AD" w:rsidP="00613DE3">
            <w:pPr>
              <w:rPr>
                <w:rFonts w:cs="Arial"/>
                <w:szCs w:val="21"/>
              </w:rPr>
            </w:pPr>
            <w:r w:rsidRPr="00D870AD">
              <w:rPr>
                <w:rFonts w:cs="Arial"/>
                <w:szCs w:val="21"/>
              </w:rPr>
              <w:t>31/4/19</w:t>
            </w:r>
          </w:p>
        </w:tc>
        <w:tc>
          <w:tcPr>
            <w:tcW w:w="1676" w:type="dxa"/>
          </w:tcPr>
          <w:p w14:paraId="5EE4D305" w14:textId="77777777" w:rsidR="00D870AD" w:rsidRPr="00D870AD" w:rsidRDefault="00D870AD" w:rsidP="00613DE3">
            <w:pPr>
              <w:rPr>
                <w:rFonts w:cs="Arial"/>
                <w:szCs w:val="21"/>
              </w:rPr>
            </w:pPr>
            <w:r w:rsidRPr="00D870AD">
              <w:rPr>
                <w:rFonts w:cs="Arial"/>
                <w:szCs w:val="21"/>
              </w:rPr>
              <w:t>Moorabbin Magistrates Court</w:t>
            </w:r>
          </w:p>
        </w:tc>
        <w:tc>
          <w:tcPr>
            <w:tcW w:w="7562" w:type="dxa"/>
          </w:tcPr>
          <w:p w14:paraId="0B803D96" w14:textId="77777777" w:rsidR="00D870AD" w:rsidRPr="00D870AD" w:rsidRDefault="00D870AD" w:rsidP="00613DE3">
            <w:pPr>
              <w:rPr>
                <w:rFonts w:cs="Arial"/>
                <w:szCs w:val="21"/>
              </w:rPr>
            </w:pPr>
            <w:r w:rsidRPr="00D870AD">
              <w:rPr>
                <w:rFonts w:cs="Arial"/>
                <w:szCs w:val="21"/>
              </w:rPr>
              <w:t>A person was convicted and fined $1,500 with $3,000 costs awarded to the department.</w:t>
            </w:r>
          </w:p>
        </w:tc>
      </w:tr>
      <w:tr w:rsidR="00D870AD" w14:paraId="3462795F" w14:textId="77777777" w:rsidTr="00D870AD">
        <w:tc>
          <w:tcPr>
            <w:tcW w:w="968" w:type="dxa"/>
          </w:tcPr>
          <w:p w14:paraId="69546343" w14:textId="77777777" w:rsidR="00D870AD" w:rsidRPr="00D870AD" w:rsidRDefault="00D870AD" w:rsidP="00613DE3">
            <w:pPr>
              <w:rPr>
                <w:rFonts w:cs="Arial"/>
                <w:szCs w:val="21"/>
              </w:rPr>
            </w:pPr>
            <w:r w:rsidRPr="00D870AD">
              <w:rPr>
                <w:rFonts w:cs="Arial"/>
                <w:szCs w:val="21"/>
              </w:rPr>
              <w:t>25/6/19</w:t>
            </w:r>
          </w:p>
        </w:tc>
        <w:tc>
          <w:tcPr>
            <w:tcW w:w="1676" w:type="dxa"/>
          </w:tcPr>
          <w:p w14:paraId="6570E691" w14:textId="77777777" w:rsidR="00D870AD" w:rsidRPr="00D870AD" w:rsidRDefault="00D870AD" w:rsidP="00613DE3">
            <w:pPr>
              <w:rPr>
                <w:rFonts w:cs="Arial"/>
                <w:szCs w:val="21"/>
              </w:rPr>
            </w:pPr>
            <w:r w:rsidRPr="00D870AD">
              <w:rPr>
                <w:rFonts w:cs="Arial"/>
                <w:szCs w:val="21"/>
              </w:rPr>
              <w:t>Melbourne County Court</w:t>
            </w:r>
          </w:p>
        </w:tc>
        <w:tc>
          <w:tcPr>
            <w:tcW w:w="7562" w:type="dxa"/>
          </w:tcPr>
          <w:p w14:paraId="374A31BA" w14:textId="77777777" w:rsidR="00D870AD" w:rsidRPr="00D870AD" w:rsidRDefault="00D870AD" w:rsidP="00613DE3">
            <w:pPr>
              <w:rPr>
                <w:rFonts w:cs="Arial"/>
                <w:szCs w:val="21"/>
              </w:rPr>
            </w:pPr>
            <w:r w:rsidRPr="00D870AD">
              <w:rPr>
                <w:rFonts w:cs="Arial"/>
                <w:szCs w:val="21"/>
              </w:rPr>
              <w:t>A person appealed the sentence given at the Moorabbin Magistrates Court on 31/4/19. The sentence was affirmed with costs increased to $6,000.</w:t>
            </w:r>
          </w:p>
        </w:tc>
      </w:tr>
      <w:tr w:rsidR="00D870AD" w14:paraId="6125E737" w14:textId="77777777" w:rsidTr="00D870AD">
        <w:tc>
          <w:tcPr>
            <w:tcW w:w="968" w:type="dxa"/>
          </w:tcPr>
          <w:p w14:paraId="40D71252" w14:textId="77777777" w:rsidR="00D870AD" w:rsidRPr="00D870AD" w:rsidRDefault="00D870AD" w:rsidP="00613DE3">
            <w:pPr>
              <w:rPr>
                <w:rFonts w:cs="Arial"/>
                <w:szCs w:val="21"/>
              </w:rPr>
            </w:pPr>
            <w:r w:rsidRPr="00D870AD">
              <w:rPr>
                <w:rFonts w:cs="Arial"/>
                <w:szCs w:val="21"/>
              </w:rPr>
              <w:t>4/7/19</w:t>
            </w:r>
          </w:p>
        </w:tc>
        <w:tc>
          <w:tcPr>
            <w:tcW w:w="1676" w:type="dxa"/>
          </w:tcPr>
          <w:p w14:paraId="15E6A158" w14:textId="77777777" w:rsidR="00D870AD" w:rsidRPr="00D870AD" w:rsidRDefault="00D870AD" w:rsidP="00613DE3">
            <w:pPr>
              <w:rPr>
                <w:rFonts w:cs="Arial"/>
                <w:szCs w:val="21"/>
              </w:rPr>
            </w:pPr>
            <w:r w:rsidRPr="00D870AD">
              <w:rPr>
                <w:rFonts w:cs="Arial"/>
                <w:szCs w:val="21"/>
              </w:rPr>
              <w:t>Dandenong Magistrates Court</w:t>
            </w:r>
          </w:p>
        </w:tc>
        <w:tc>
          <w:tcPr>
            <w:tcW w:w="7562" w:type="dxa"/>
          </w:tcPr>
          <w:p w14:paraId="4BC8605F" w14:textId="77777777" w:rsidR="00D870AD" w:rsidRPr="00D870AD" w:rsidRDefault="00D870AD" w:rsidP="00613DE3">
            <w:pPr>
              <w:rPr>
                <w:rFonts w:cs="Arial"/>
                <w:szCs w:val="21"/>
              </w:rPr>
            </w:pPr>
            <w:r w:rsidRPr="00D870AD">
              <w:rPr>
                <w:rFonts w:cs="Arial"/>
                <w:szCs w:val="21"/>
              </w:rPr>
              <w:t>A person was fined $2,500 with $6,000 costs without conviction.</w:t>
            </w:r>
          </w:p>
        </w:tc>
      </w:tr>
      <w:tr w:rsidR="00022104" w14:paraId="68A8E4C7" w14:textId="77777777" w:rsidTr="00D870AD">
        <w:tc>
          <w:tcPr>
            <w:tcW w:w="968" w:type="dxa"/>
          </w:tcPr>
          <w:p w14:paraId="4F266832" w14:textId="7AB9EC3F" w:rsidR="00022104" w:rsidRPr="00D870AD" w:rsidRDefault="00D36C09" w:rsidP="00613DE3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12/8/21</w:t>
            </w:r>
          </w:p>
        </w:tc>
        <w:tc>
          <w:tcPr>
            <w:tcW w:w="1676" w:type="dxa"/>
          </w:tcPr>
          <w:p w14:paraId="0F78331D" w14:textId="03B14B81" w:rsidR="00022104" w:rsidRPr="00D870AD" w:rsidRDefault="00D36C09" w:rsidP="00613DE3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Heidelberg Magistrates Court</w:t>
            </w:r>
          </w:p>
        </w:tc>
        <w:tc>
          <w:tcPr>
            <w:tcW w:w="7562" w:type="dxa"/>
          </w:tcPr>
          <w:p w14:paraId="114D970F" w14:textId="4A04B3CB" w:rsidR="00022104" w:rsidRPr="00D870AD" w:rsidRDefault="00D36C09" w:rsidP="00613DE3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Two persons were fined $7,500 with $5,000 costs with conviction and a further person was fined $15,000 with $5,000 costs</w:t>
            </w:r>
            <w:r w:rsidR="004A4A58">
              <w:rPr>
                <w:rFonts w:cs="Arial"/>
                <w:szCs w:val="21"/>
              </w:rPr>
              <w:t xml:space="preserve"> with conviction</w:t>
            </w:r>
            <w:r>
              <w:rPr>
                <w:rFonts w:cs="Arial"/>
                <w:szCs w:val="21"/>
              </w:rPr>
              <w:t xml:space="preserve">. </w:t>
            </w:r>
          </w:p>
        </w:tc>
      </w:tr>
      <w:tr w:rsidR="00022104" w14:paraId="5813BF0F" w14:textId="77777777" w:rsidTr="00D870AD">
        <w:tc>
          <w:tcPr>
            <w:tcW w:w="968" w:type="dxa"/>
          </w:tcPr>
          <w:p w14:paraId="14180678" w14:textId="2E6E0709" w:rsidR="00022104" w:rsidRPr="00D870AD" w:rsidRDefault="00D36C09" w:rsidP="00613DE3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20/5/22</w:t>
            </w:r>
          </w:p>
        </w:tc>
        <w:tc>
          <w:tcPr>
            <w:tcW w:w="1676" w:type="dxa"/>
          </w:tcPr>
          <w:p w14:paraId="78BCD2CD" w14:textId="6C143B6D" w:rsidR="00022104" w:rsidRPr="00D870AD" w:rsidRDefault="00D36C09" w:rsidP="00613DE3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Melbourne Magistrate Court</w:t>
            </w:r>
          </w:p>
        </w:tc>
        <w:tc>
          <w:tcPr>
            <w:tcW w:w="7562" w:type="dxa"/>
          </w:tcPr>
          <w:p w14:paraId="7EEFFEED" w14:textId="660122C1" w:rsidR="00022104" w:rsidRPr="00D870AD" w:rsidRDefault="00D36C09" w:rsidP="00613DE3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A person was fined $2,500 with $3,500 costs without conviction</w:t>
            </w:r>
          </w:p>
        </w:tc>
      </w:tr>
      <w:tr w:rsidR="00BC63E8" w14:paraId="7B12E8E7" w14:textId="77777777" w:rsidTr="00D870AD">
        <w:tc>
          <w:tcPr>
            <w:tcW w:w="968" w:type="dxa"/>
          </w:tcPr>
          <w:p w14:paraId="0BCD7FDC" w14:textId="4E156788" w:rsidR="00BC63E8" w:rsidRDefault="00BC63E8" w:rsidP="00613DE3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10/4/24</w:t>
            </w:r>
          </w:p>
        </w:tc>
        <w:tc>
          <w:tcPr>
            <w:tcW w:w="1676" w:type="dxa"/>
          </w:tcPr>
          <w:p w14:paraId="65AEDEE1" w14:textId="1AAAE5C2" w:rsidR="00BC63E8" w:rsidRDefault="00BC63E8" w:rsidP="00613DE3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Ringwood Magistrates Court</w:t>
            </w:r>
          </w:p>
        </w:tc>
        <w:tc>
          <w:tcPr>
            <w:tcW w:w="7562" w:type="dxa"/>
          </w:tcPr>
          <w:p w14:paraId="00A95447" w14:textId="6C6E2087" w:rsidR="00BC63E8" w:rsidRDefault="00BC63E8" w:rsidP="00613DE3">
            <w:pPr>
              <w:rPr>
                <w:rFonts w:cs="Arial"/>
                <w:szCs w:val="21"/>
              </w:rPr>
            </w:pPr>
            <w:r>
              <w:t>A person was convicted and fined $15,000.00 with $10,000.00 costs awarded to the Department.</w:t>
            </w:r>
          </w:p>
        </w:tc>
      </w:tr>
    </w:tbl>
    <w:p w14:paraId="0CA58130" w14:textId="77777777" w:rsidR="00200176" w:rsidRPr="00200176" w:rsidRDefault="00200176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3A6E3E2C" w14:textId="77777777" w:rsidTr="00EC40D5">
        <w:tc>
          <w:tcPr>
            <w:tcW w:w="10194" w:type="dxa"/>
          </w:tcPr>
          <w:p w14:paraId="4459C9A2" w14:textId="67208B2D" w:rsidR="0055119B" w:rsidRPr="0055119B" w:rsidRDefault="0055119B" w:rsidP="0055119B">
            <w:pPr>
              <w:pStyle w:val="Accessibilitypara"/>
            </w:pPr>
            <w:bookmarkStart w:id="0" w:name="_Hlk37240926"/>
            <w:r w:rsidRPr="0055119B">
              <w:t>To receive this document in another format</w:t>
            </w:r>
            <w:r>
              <w:t>,</w:t>
            </w:r>
            <w:r w:rsidRPr="0055119B">
              <w:t xml:space="preserve"> phone </w:t>
            </w:r>
            <w:r w:rsidR="00D870AD" w:rsidRPr="00D870AD">
              <w:t>1300 767 469</w:t>
            </w:r>
            <w:r w:rsidRPr="0055119B">
              <w:t xml:space="preserve">, using the National Relay Service 13 36 77 if required, or </w:t>
            </w:r>
            <w:hyperlink r:id="rId12" w:history="1">
              <w:r w:rsidRPr="00E37F94">
                <w:rPr>
                  <w:rStyle w:val="Hyperlink"/>
                </w:rPr>
                <w:t>email</w:t>
              </w:r>
              <w:r w:rsidR="00312413" w:rsidRPr="00E37F94">
                <w:rPr>
                  <w:rStyle w:val="Hyperlink"/>
                </w:rPr>
                <w:t xml:space="preserve"> Radiation Safety</w:t>
              </w:r>
            </w:hyperlink>
            <w:r w:rsidRPr="0055119B">
              <w:t xml:space="preserve"> </w:t>
            </w:r>
            <w:r w:rsidR="00D870AD">
              <w:t>&lt;</w:t>
            </w:r>
            <w:r w:rsidR="00D870AD" w:rsidRPr="00E37F94">
              <w:t>radiation.safety@health.vic.gov.au</w:t>
            </w:r>
            <w:r w:rsidR="00D870AD">
              <w:rPr>
                <w:color w:val="004C97"/>
              </w:rPr>
              <w:t xml:space="preserve">&gt; </w:t>
            </w:r>
          </w:p>
          <w:p w14:paraId="4399125C" w14:textId="77777777" w:rsidR="0055119B" w:rsidRPr="0055119B" w:rsidRDefault="0055119B" w:rsidP="00E33237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1F5B6C5E" w14:textId="6BE3898A" w:rsidR="0055119B" w:rsidRDefault="0055119B" w:rsidP="00E33237">
            <w:pPr>
              <w:pStyle w:val="Imprint"/>
              <w:rPr>
                <w:color w:val="auto"/>
              </w:rPr>
            </w:pPr>
            <w:r w:rsidRPr="0055119B">
              <w:t xml:space="preserve">© State of Victoria, Australia, </w:t>
            </w:r>
            <w:r w:rsidR="001E2A36" w:rsidRPr="001E2A36">
              <w:t>Department of Health</w:t>
            </w:r>
            <w:r w:rsidRPr="0055119B">
              <w:t xml:space="preserve">, </w:t>
            </w:r>
            <w:r w:rsidR="000666FB">
              <w:t>June 2024</w:t>
            </w:r>
            <w:r w:rsidRPr="00D870AD">
              <w:rPr>
                <w:color w:val="auto"/>
              </w:rPr>
              <w:t>.</w:t>
            </w:r>
          </w:p>
          <w:p w14:paraId="26FFB277" w14:textId="60E99468" w:rsidR="000075F3" w:rsidRDefault="000075F3" w:rsidP="00E33237">
            <w:pPr>
              <w:pStyle w:val="Imprint"/>
            </w:pPr>
            <w:r w:rsidRPr="000075F3">
              <w:t xml:space="preserve">Available at </w:t>
            </w:r>
            <w:hyperlink r:id="rId13" w:history="1">
              <w:r w:rsidRPr="000075F3">
                <w:rPr>
                  <w:rStyle w:val="Hyperlink"/>
                </w:rPr>
                <w:t>Solariums</w:t>
              </w:r>
            </w:hyperlink>
            <w:r w:rsidRPr="000075F3">
              <w:t xml:space="preserve"> &lt;https://www.health.vic.gov.au/radiation/solariums&gt;</w:t>
            </w:r>
          </w:p>
        </w:tc>
      </w:tr>
      <w:bookmarkEnd w:id="0"/>
    </w:tbl>
    <w:p w14:paraId="3253FEA5" w14:textId="77777777" w:rsidR="00162CA9" w:rsidRDefault="00162CA9" w:rsidP="00162CA9">
      <w:pPr>
        <w:pStyle w:val="Body"/>
      </w:pPr>
    </w:p>
    <w:sectPr w:rsidR="00162CA9" w:rsidSect="00E62622">
      <w:footerReference w:type="default" r:id="rId14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046D5" w14:textId="77777777" w:rsidR="00D870AD" w:rsidRDefault="00D870AD">
      <w:r>
        <w:separator/>
      </w:r>
    </w:p>
  </w:endnote>
  <w:endnote w:type="continuationSeparator" w:id="0">
    <w:p w14:paraId="7737CF94" w14:textId="77777777" w:rsidR="00D870AD" w:rsidRDefault="00D8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0782F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36ACB1B2" wp14:editId="1A29C8B7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5005E028" wp14:editId="0C7549E8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EC72E35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05E028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0EC72E35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76637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0AA107ED" wp14:editId="5EB9BCE1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112A4E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A107ED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7E112A4E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19822" w14:textId="0197182E" w:rsidR="00373890" w:rsidRPr="00F65AA9" w:rsidRDefault="00D870AD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0" allowOverlap="1" wp14:anchorId="1C874ED7" wp14:editId="7C8D1878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b20b42e48331d127913f74b8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62E509" w14:textId="6F57B809" w:rsidR="00D870AD" w:rsidRPr="00D870AD" w:rsidRDefault="00D870AD" w:rsidP="00D870AD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D870AD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874ED7" id="_x0000_t202" coordsize="21600,21600" o:spt="202" path="m,l,21600r21600,l21600,xe">
              <v:stroke joinstyle="miter"/>
              <v:path gradientshapeok="t" o:connecttype="rect"/>
            </v:shapetype>
            <v:shape id="MSIPCMb20b42e48331d127913f74b8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3962E509" w14:textId="6F57B809" w:rsidR="00D870AD" w:rsidRPr="00D870AD" w:rsidRDefault="00D870AD" w:rsidP="00D870AD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D870AD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168FDCE8" wp14:editId="281A699A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A9EA66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68FDCE8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1AA9EA66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0F9E7" w14:textId="77777777" w:rsidR="00D870AD" w:rsidRDefault="00D870AD" w:rsidP="002862F1">
      <w:pPr>
        <w:spacing w:before="120"/>
      </w:pPr>
      <w:r>
        <w:separator/>
      </w:r>
    </w:p>
  </w:footnote>
  <w:footnote w:type="continuationSeparator" w:id="0">
    <w:p w14:paraId="4C5457CD" w14:textId="77777777" w:rsidR="00D870AD" w:rsidRDefault="00D87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7235C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49584538">
    <w:abstractNumId w:val="10"/>
  </w:num>
  <w:num w:numId="2" w16cid:durableId="1949921745">
    <w:abstractNumId w:val="17"/>
  </w:num>
  <w:num w:numId="3" w16cid:durableId="17476083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9032749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822738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7679706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84349635">
    <w:abstractNumId w:val="21"/>
  </w:num>
  <w:num w:numId="8" w16cid:durableId="777677135">
    <w:abstractNumId w:val="16"/>
  </w:num>
  <w:num w:numId="9" w16cid:durableId="1052192817">
    <w:abstractNumId w:val="20"/>
  </w:num>
  <w:num w:numId="10" w16cid:durableId="18603131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57237698">
    <w:abstractNumId w:val="22"/>
  </w:num>
  <w:num w:numId="12" w16cid:durableId="137449698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44672417">
    <w:abstractNumId w:val="18"/>
  </w:num>
  <w:num w:numId="14" w16cid:durableId="144653928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175288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4680848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804376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90672436">
    <w:abstractNumId w:val="24"/>
  </w:num>
  <w:num w:numId="19" w16cid:durableId="6422779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61922366">
    <w:abstractNumId w:val="14"/>
  </w:num>
  <w:num w:numId="21" w16cid:durableId="597639242">
    <w:abstractNumId w:val="12"/>
  </w:num>
  <w:num w:numId="22" w16cid:durableId="17633321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843603">
    <w:abstractNumId w:val="15"/>
  </w:num>
  <w:num w:numId="24" w16cid:durableId="440801554">
    <w:abstractNumId w:val="25"/>
  </w:num>
  <w:num w:numId="25" w16cid:durableId="1585066195">
    <w:abstractNumId w:val="23"/>
  </w:num>
  <w:num w:numId="26" w16cid:durableId="1558543740">
    <w:abstractNumId w:val="19"/>
  </w:num>
  <w:num w:numId="27" w16cid:durableId="327948154">
    <w:abstractNumId w:val="11"/>
  </w:num>
  <w:num w:numId="28" w16cid:durableId="728504496">
    <w:abstractNumId w:val="26"/>
  </w:num>
  <w:num w:numId="29" w16cid:durableId="35007549">
    <w:abstractNumId w:val="9"/>
  </w:num>
  <w:num w:numId="30" w16cid:durableId="1505822430">
    <w:abstractNumId w:val="7"/>
  </w:num>
  <w:num w:numId="31" w16cid:durableId="1822499095">
    <w:abstractNumId w:val="6"/>
  </w:num>
  <w:num w:numId="32" w16cid:durableId="1580865999">
    <w:abstractNumId w:val="5"/>
  </w:num>
  <w:num w:numId="33" w16cid:durableId="847793724">
    <w:abstractNumId w:val="4"/>
  </w:num>
  <w:num w:numId="34" w16cid:durableId="55902536">
    <w:abstractNumId w:val="8"/>
  </w:num>
  <w:num w:numId="35" w16cid:durableId="384253554">
    <w:abstractNumId w:val="3"/>
  </w:num>
  <w:num w:numId="36" w16cid:durableId="1324163250">
    <w:abstractNumId w:val="2"/>
  </w:num>
  <w:num w:numId="37" w16cid:durableId="1536038700">
    <w:abstractNumId w:val="1"/>
  </w:num>
  <w:num w:numId="38" w16cid:durableId="1375501879">
    <w:abstractNumId w:val="0"/>
  </w:num>
  <w:num w:numId="39" w16cid:durableId="4840553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AD"/>
    <w:rsid w:val="00000719"/>
    <w:rsid w:val="00003403"/>
    <w:rsid w:val="00005347"/>
    <w:rsid w:val="000072B6"/>
    <w:rsid w:val="000075F3"/>
    <w:rsid w:val="0001021B"/>
    <w:rsid w:val="00011D89"/>
    <w:rsid w:val="000154FD"/>
    <w:rsid w:val="00016FBF"/>
    <w:rsid w:val="00022104"/>
    <w:rsid w:val="00022271"/>
    <w:rsid w:val="000235E8"/>
    <w:rsid w:val="00024D89"/>
    <w:rsid w:val="000250B6"/>
    <w:rsid w:val="00033D81"/>
    <w:rsid w:val="00037366"/>
    <w:rsid w:val="00041BF0"/>
    <w:rsid w:val="00042A4D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666FB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511D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2413"/>
    <w:rsid w:val="00314054"/>
    <w:rsid w:val="00315BD8"/>
    <w:rsid w:val="00316F27"/>
    <w:rsid w:val="003214F1"/>
    <w:rsid w:val="00322006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6314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2D52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4A58"/>
    <w:rsid w:val="004A5C62"/>
    <w:rsid w:val="004A5CE5"/>
    <w:rsid w:val="004A707D"/>
    <w:rsid w:val="004C3E02"/>
    <w:rsid w:val="004C5541"/>
    <w:rsid w:val="004C6EEE"/>
    <w:rsid w:val="004C702B"/>
    <w:rsid w:val="004C7ABD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15FF3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2CBF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4FC5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1629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620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3CFE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2F1E"/>
    <w:rsid w:val="00BA33CF"/>
    <w:rsid w:val="00BA3F8D"/>
    <w:rsid w:val="00BB7A10"/>
    <w:rsid w:val="00BC3E8F"/>
    <w:rsid w:val="00BC60BE"/>
    <w:rsid w:val="00BC63E8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51F0A"/>
    <w:rsid w:val="00C602FF"/>
    <w:rsid w:val="00C60D7C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C61F3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36C09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870AD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37F94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A7950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CB2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18C9F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A43CFE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5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paragraph" w:customStyle="1" w:styleId="DHHSbullet1">
    <w:name w:val="DHHS bullet 1"/>
    <w:basedOn w:val="Normal"/>
    <w:qFormat/>
    <w:rsid w:val="00D870AD"/>
    <w:pPr>
      <w:spacing w:after="40" w:line="270" w:lineRule="atLeast"/>
      <w:ind w:left="284" w:hanging="284"/>
    </w:pPr>
    <w:rPr>
      <w:rFonts w:eastAsia="Times"/>
      <w:sz w:val="20"/>
    </w:rPr>
  </w:style>
  <w:style w:type="paragraph" w:customStyle="1" w:styleId="DHHStabletext">
    <w:name w:val="DHHS table text"/>
    <w:uiPriority w:val="3"/>
    <w:qFormat/>
    <w:rsid w:val="00D870AD"/>
    <w:pPr>
      <w:spacing w:before="80" w:after="60"/>
    </w:pPr>
    <w:rPr>
      <w:rFonts w:ascii="Arial" w:hAnsi="Arial"/>
      <w:lang w:eastAsia="en-US"/>
    </w:rPr>
  </w:style>
  <w:style w:type="paragraph" w:customStyle="1" w:styleId="DHHSbullet2">
    <w:name w:val="DHHS bullet 2"/>
    <w:basedOn w:val="Normal"/>
    <w:uiPriority w:val="2"/>
    <w:qFormat/>
    <w:rsid w:val="00D870AD"/>
    <w:pPr>
      <w:spacing w:after="40" w:line="270" w:lineRule="atLeast"/>
      <w:ind w:left="567" w:hanging="283"/>
    </w:pPr>
    <w:rPr>
      <w:rFonts w:eastAsia="Times"/>
      <w:sz w:val="20"/>
    </w:rPr>
  </w:style>
  <w:style w:type="paragraph" w:customStyle="1" w:styleId="DHHStablebullet">
    <w:name w:val="DHHS table bullet"/>
    <w:basedOn w:val="DHHStabletext"/>
    <w:uiPriority w:val="3"/>
    <w:qFormat/>
    <w:rsid w:val="00D870AD"/>
    <w:pPr>
      <w:ind w:left="227" w:hanging="227"/>
    </w:pPr>
  </w:style>
  <w:style w:type="paragraph" w:customStyle="1" w:styleId="DHHSbulletindent">
    <w:name w:val="DHHS bullet indent"/>
    <w:basedOn w:val="Normal"/>
    <w:uiPriority w:val="4"/>
    <w:rsid w:val="00D870AD"/>
    <w:pPr>
      <w:spacing w:after="40" w:line="270" w:lineRule="atLeast"/>
      <w:ind w:left="680" w:hanging="283"/>
    </w:pPr>
    <w:rPr>
      <w:rFonts w:eastAsia="Times"/>
      <w:sz w:val="20"/>
    </w:rPr>
  </w:style>
  <w:style w:type="paragraph" w:customStyle="1" w:styleId="DHHSbullet1lastline">
    <w:name w:val="DHHS bullet 1 last line"/>
    <w:basedOn w:val="DHHSbullet1"/>
    <w:qFormat/>
    <w:rsid w:val="00D870AD"/>
    <w:p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D870AD"/>
    <w:pPr>
      <w:spacing w:after="120"/>
    </w:pPr>
  </w:style>
  <w:style w:type="paragraph" w:customStyle="1" w:styleId="DHHSbulletindentlastline">
    <w:name w:val="DHHS bullet indent last line"/>
    <w:basedOn w:val="Normal"/>
    <w:uiPriority w:val="4"/>
    <w:rsid w:val="00D870AD"/>
    <w:pPr>
      <w:spacing w:line="270" w:lineRule="atLeast"/>
      <w:ind w:left="680" w:hanging="283"/>
    </w:pPr>
    <w:rPr>
      <w:rFonts w:eastAsia="Times"/>
      <w:sz w:val="20"/>
    </w:rPr>
  </w:style>
  <w:style w:type="paragraph" w:customStyle="1" w:styleId="DHHStabletext6pt">
    <w:name w:val="DHHS table text + 6pt"/>
    <w:basedOn w:val="DHHStabletext"/>
    <w:rsid w:val="00D870AD"/>
    <w:pPr>
      <w:spacing w:after="120"/>
    </w:pPr>
  </w:style>
  <w:style w:type="paragraph" w:customStyle="1" w:styleId="DHHSbodyaftertablefigure">
    <w:name w:val="DHHS body after table/figure"/>
    <w:basedOn w:val="Normal"/>
    <w:next w:val="Normal"/>
    <w:uiPriority w:val="1"/>
    <w:rsid w:val="00D870AD"/>
    <w:pPr>
      <w:spacing w:before="240" w:line="270" w:lineRule="atLeast"/>
    </w:pPr>
    <w:rPr>
      <w:rFonts w:eastAsia="Times"/>
      <w:sz w:val="20"/>
    </w:rPr>
  </w:style>
  <w:style w:type="paragraph" w:customStyle="1" w:styleId="DHHSfooter">
    <w:name w:val="DHHS footer"/>
    <w:uiPriority w:val="11"/>
    <w:rsid w:val="00D870A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D870AD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health.vic.gov.au/radiation/solariu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diation.safety@health.vic.gov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completed prosecutions – commercial tanning</vt:lpstr>
    </vt:vector>
  </TitlesOfParts>
  <Manager/>
  <Company/>
  <LinksUpToDate>false</LinksUpToDate>
  <CharactersWithSpaces>3291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completed prosecutions – commercial tanning</dc:title>
  <dc:subject/>
  <dc:creator/>
  <cp:keywords/>
  <dc:description/>
  <cp:lastModifiedBy/>
  <cp:revision>1</cp:revision>
  <dcterms:created xsi:type="dcterms:W3CDTF">2024-05-31T07:26:00Z</dcterms:created>
  <dcterms:modified xsi:type="dcterms:W3CDTF">2024-06-17T01:38:00Z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Enabled">
    <vt:lpwstr>true</vt:lpwstr>
  </property>
  <property fmtid="{D5CDD505-2E9C-101B-9397-08002B2CF9AE}" pid="3" name="MSIP_Label_43e64453-338c-4f93-8a4d-0039a0a41f2a_SetDate">
    <vt:lpwstr>2022-08-31T00:46:14Z</vt:lpwstr>
  </property>
  <property fmtid="{D5CDD505-2E9C-101B-9397-08002B2CF9AE}" pid="4" name="MSIP_Label_43e64453-338c-4f93-8a4d-0039a0a41f2a_Method">
    <vt:lpwstr>Privileged</vt:lpwstr>
  </property>
  <property fmtid="{D5CDD505-2E9C-101B-9397-08002B2CF9AE}" pid="5" name="MSIP_Label_43e64453-338c-4f93-8a4d-0039a0a41f2a_Name">
    <vt:lpwstr>43e64453-338c-4f93-8a4d-0039a0a41f2a</vt:lpwstr>
  </property>
  <property fmtid="{D5CDD505-2E9C-101B-9397-08002B2CF9AE}" pid="6" name="MSIP_Label_43e64453-338c-4f93-8a4d-0039a0a41f2a_SiteId">
    <vt:lpwstr>c0e0601f-0fac-449c-9c88-a104c4eb9f28</vt:lpwstr>
  </property>
  <property fmtid="{D5CDD505-2E9C-101B-9397-08002B2CF9AE}" pid="7" name="MSIP_Label_43e64453-338c-4f93-8a4d-0039a0a41f2a_ActionId">
    <vt:lpwstr>ccfae640-152e-4d0a-a7ff-4d03b41008ec</vt:lpwstr>
  </property>
  <property fmtid="{D5CDD505-2E9C-101B-9397-08002B2CF9AE}" pid="8" name="MSIP_Label_43e64453-338c-4f93-8a4d-0039a0a41f2a_ContentBits">
    <vt:lpwstr>2</vt:lpwstr>
  </property>
</Properties>
</file>