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B7ED4" w14:textId="77777777" w:rsidR="00A62D44" w:rsidRPr="00513E16" w:rsidRDefault="00114DE3" w:rsidP="00EC40D5">
      <w:pPr>
        <w:pStyle w:val="Sectionbreakfirstpage"/>
        <w:rPr>
          <w:rFonts w:ascii="Dubai" w:hAnsi="Dubai" w:cs="Dubai"/>
        </w:rPr>
        <w:sectPr w:rsidR="00A62D44" w:rsidRPr="00513E16" w:rsidSect="00511BEB">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r w:rsidRPr="00513E16">
        <w:rPr>
          <w:rFonts w:ascii="Dubai" w:hAnsi="Dubai" w:cs="Dubai"/>
          <w:b/>
          <w:color w:val="595959" w:themeColor="text1" w:themeTint="A6"/>
          <w:sz w:val="28"/>
          <w:szCs w:val="28"/>
        </w:rPr>
        <mc:AlternateContent>
          <mc:Choice Requires="wps">
            <w:drawing>
              <wp:anchor distT="45720" distB="45720" distL="114300" distR="114300" simplePos="0" relativeHeight="251660288" behindDoc="1" locked="0" layoutInCell="1" allowOverlap="1" wp14:anchorId="0119F7C5" wp14:editId="5C42FB89">
                <wp:simplePos x="0" y="0"/>
                <wp:positionH relativeFrom="column">
                  <wp:posOffset>4342765</wp:posOffset>
                </wp:positionH>
                <wp:positionV relativeFrom="paragraph">
                  <wp:posOffset>0</wp:posOffset>
                </wp:positionV>
                <wp:extent cx="2591816" cy="1900682"/>
                <wp:effectExtent l="0" t="0" r="0" b="0"/>
                <wp:wrapThrough wrapText="bothSides">
                  <wp:wrapPolygon edited="0">
                    <wp:start x="476" y="0"/>
                    <wp:lineTo x="476" y="19837"/>
                    <wp:lineTo x="21113" y="19837"/>
                    <wp:lineTo x="21113" y="0"/>
                    <wp:lineTo x="47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816" cy="1900682"/>
                        </a:xfrm>
                        <a:prstGeom prst="rect">
                          <a:avLst/>
                        </a:prstGeom>
                        <a:noFill/>
                        <a:ln w="9525">
                          <a:noFill/>
                          <a:miter lim="800000"/>
                          <a:headEnd/>
                          <a:tailEnd/>
                        </a:ln>
                      </wps:spPr>
                      <wps:txbx>
                        <w:txbxContent>
                          <w:p w14:paraId="4412D448" w14:textId="70D432C8" w:rsidR="00C94089" w:rsidRPr="000E6D66" w:rsidRDefault="000E6D66" w:rsidP="000E6D66">
                            <w:pPr>
                              <w:jc w:val="right"/>
                              <w:rPr>
                                <w:rFonts w:ascii="Dubai" w:hAnsi="Dubai" w:cs="Dubai"/>
                                <w:lang w:eastAsia="zh-CN"/>
                              </w:rPr>
                            </w:pPr>
                            <w:r w:rsidRPr="000E6D66">
                              <w:rPr>
                                <w:rFonts w:ascii="Dubai" w:hAnsi="Dubai" w:cs="Dubai"/>
                                <w:lang w:val="ar" w:eastAsia="zh-CN"/>
                              </w:rPr>
                              <w:t xml:space="preserve">Arabic | </w:t>
                            </w:r>
                            <w:r w:rsidRPr="000E6D66">
                              <w:rPr>
                                <w:rFonts w:ascii="Dubai" w:hAnsi="Dubai" w:cs="Dubai" w:hint="cs"/>
                                <w:rtl/>
                                <w:lang w:val="ar" w:eastAsia="zh-CN" w:bidi="ar"/>
                              </w:rPr>
                              <w:t>العربية</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119F7C5" id="_x0000_t202" coordsize="21600,21600" o:spt="202" path="m,l,21600r21600,l21600,xe">
                <v:stroke joinstyle="miter"/>
                <v:path gradientshapeok="t" o:connecttype="rect"/>
              </v:shapetype>
              <v:shape id="Text Box 2" o:spid="_x0000_s1026" type="#_x0000_t202" style="position:absolute;margin-left:341.95pt;margin-top:0;width:204.1pt;height:149.6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" filled="f" stroked="f">
                <v:textbox style="mso-fit-shape-to-text:t">
                  <w:txbxContent>
                    <w:p w14:paraId="4412D448" w14:textId="70D432C8" w:rsidR="00C94089" w:rsidRPr="000E6D66" w:rsidRDefault="000E6D66" w:rsidP="000E6D66">
                      <w:pPr>
                        <w:jc w:val="right"/>
                        <w:rPr>
                          <w:rFonts w:ascii="Dubai" w:hAnsi="Dubai" w:cs="Dubai"/>
                          <w:lang w:eastAsia="zh-CN"/>
                        </w:rPr>
                      </w:pPr>
                      <w:r w:rsidRPr="000E6D66">
                        <w:rPr>
                          <w:rFonts w:ascii="Dubai" w:hAnsi="Dubai" w:cs="Dubai"/>
                          <w:lang w:val="ar" w:eastAsia="zh-CN"/>
                        </w:rPr>
                        <w:t xml:space="preserve">Arabic | </w:t>
                      </w:r>
                      <w:r w:rsidRPr="000E6D66">
                        <w:rPr>
                          <w:rFonts w:ascii="Dubai" w:hAnsi="Dubai" w:cs="Dubai" w:hint="cs"/>
                          <w:rtl/>
                          <w:lang w:val="ar" w:eastAsia="zh-CN" w:bidi="ar"/>
                        </w:rPr>
                        <w:t>العربية</w:t>
                      </w:r>
                    </w:p>
                  </w:txbxContent>
                </v:textbox>
                <w10:wrap type="through"/>
              </v:shape>
            </w:pict>
          </mc:Fallback>
        </mc:AlternateContent>
      </w:r>
      <w:r w:rsidR="00904AB4" w:rsidRPr="00513E16">
        <w:rPr>
          <w:rFonts w:ascii="Dubai" w:hAnsi="Dubai" w:cs="Dubai"/>
        </w:rPr>
        <w:drawing>
          <wp:anchor distT="0" distB="0" distL="114300" distR="114300" simplePos="0" relativeHeight="251658240" behindDoc="1" locked="1" layoutInCell="1" allowOverlap="0" wp14:anchorId="10B88EBD" wp14:editId="1348B10B">
            <wp:simplePos x="0" y="0"/>
            <wp:positionH relativeFrom="page">
              <wp:align>left</wp:align>
            </wp:positionH>
            <wp:positionV relativeFrom="page">
              <wp:align>top</wp:align>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85475"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8E3550" w:rsidRPr="00513E16" w14:paraId="1BB6D70D" w14:textId="77777777" w:rsidTr="002E1163">
        <w:trPr>
          <w:trHeight w:val="1712"/>
        </w:trPr>
        <w:tc>
          <w:tcPr>
            <w:tcW w:w="10348" w:type="dxa"/>
            <w:tcMar>
              <w:top w:w="1531" w:type="dxa"/>
              <w:left w:w="0" w:type="dxa"/>
              <w:right w:w="0" w:type="dxa"/>
            </w:tcMar>
          </w:tcPr>
          <w:p w14:paraId="18CD314F" w14:textId="77777777" w:rsidR="002D6898" w:rsidRPr="00513E16" w:rsidRDefault="00114DE3">
            <w:pPr>
              <w:pStyle w:val="Documenttitle"/>
              <w:bidi/>
              <w:rPr>
                <w:rFonts w:ascii="Dubai" w:hAnsi="Dubai" w:cs="Dubai"/>
                <w:color w:val="C63663"/>
              </w:rPr>
            </w:pPr>
            <w:r w:rsidRPr="00513E16">
              <w:rPr>
                <w:rFonts w:ascii="Dubai" w:hAnsi="Dubai" w:cs="Dubai"/>
                <w:color w:val="C63663"/>
                <w:rtl/>
                <w:lang w:val="ar"/>
              </w:rPr>
              <w:t xml:space="preserve">نموذج </w:t>
            </w:r>
            <w:r w:rsidRPr="00513E16">
              <w:rPr>
                <w:rFonts w:ascii="Dubai" w:hAnsi="Dubai" w:cs="Dubai"/>
                <w:color w:val="C63663"/>
                <w:rtl/>
                <w:lang w:val="ar"/>
              </w:rPr>
              <w:t>الموافقة على برنامج التحصين للمدارس الثانوية للصف السابع</w:t>
            </w:r>
          </w:p>
          <w:p w14:paraId="12E95036" w14:textId="77777777" w:rsidR="00FB2966" w:rsidRPr="00513E16" w:rsidRDefault="00114DE3" w:rsidP="00B72C02">
            <w:pPr>
              <w:pStyle w:val="Documenttitle"/>
              <w:bidi/>
              <w:spacing w:after="120" w:line="400" w:lineRule="atLeast"/>
              <w:rPr>
                <w:rFonts w:ascii="Dubai" w:hAnsi="Dubai" w:cs="Dubai"/>
                <w:sz w:val="28"/>
                <w:szCs w:val="28"/>
                <w:lang w:eastAsia="zh-CN"/>
              </w:rPr>
            </w:pPr>
            <w:r w:rsidRPr="00513E16">
              <w:rPr>
                <w:rFonts w:ascii="Dubai" w:hAnsi="Dubai" w:cs="Dubai"/>
                <w:b w:val="0"/>
                <w:color w:val="595959" w:themeColor="text1" w:themeTint="A6"/>
                <w:sz w:val="28"/>
                <w:szCs w:val="28"/>
                <w:rtl/>
                <w:lang w:val="ar"/>
              </w:rPr>
              <w:t>أكمل نموذج الموافقة ووقعه وأعده إلى المدرسة</w:t>
            </w:r>
          </w:p>
        </w:tc>
      </w:tr>
    </w:tbl>
    <w:p w14:paraId="5064C060" w14:textId="77777777" w:rsidR="002B2CF4" w:rsidRPr="00513E16" w:rsidRDefault="00114DE3" w:rsidP="00BE68F1">
      <w:pPr>
        <w:pStyle w:val="Heading4"/>
        <w:bidi/>
        <w:rPr>
          <w:rFonts w:ascii="Dubai" w:hAnsi="Dubai" w:cs="Dubai"/>
        </w:rPr>
      </w:pPr>
      <w:bookmarkStart w:id="0" w:name="_Toc440566509"/>
      <w:r w:rsidRPr="00513E16">
        <w:rPr>
          <w:rFonts w:ascii="Dubai" w:hAnsi="Dubai" w:cs="Dubai"/>
          <w:rtl/>
          <w:lang w:val="ar"/>
        </w:rPr>
        <w:t>كيفية إكمال النموذج</w:t>
      </w:r>
    </w:p>
    <w:p w14:paraId="4434F49F" w14:textId="77777777" w:rsidR="002B2CF4" w:rsidRPr="00513E16" w:rsidRDefault="00114DE3" w:rsidP="00091DD9">
      <w:pPr>
        <w:pStyle w:val="Bullet1"/>
        <w:bidi/>
        <w:rPr>
          <w:rFonts w:ascii="Dubai" w:hAnsi="Dubai" w:cs="Dubai"/>
        </w:rPr>
      </w:pPr>
      <w:r w:rsidRPr="00513E16">
        <w:rPr>
          <w:rFonts w:ascii="Dubai" w:hAnsi="Dubai" w:cs="Dubai"/>
          <w:rtl/>
          <w:lang w:val="ar"/>
        </w:rPr>
        <w:t>اقرأ المعلومات المقدمة.</w:t>
      </w:r>
    </w:p>
    <w:p w14:paraId="3E99581F" w14:textId="77777777" w:rsidR="002B2CF4" w:rsidRPr="00513E16" w:rsidRDefault="00114DE3" w:rsidP="00091DD9">
      <w:pPr>
        <w:pStyle w:val="Bullet1"/>
        <w:bidi/>
        <w:rPr>
          <w:rFonts w:ascii="Dubai" w:hAnsi="Dubai" w:cs="Dubai"/>
        </w:rPr>
      </w:pPr>
      <w:r w:rsidRPr="00513E16">
        <w:rPr>
          <w:rFonts w:ascii="Dubai" w:hAnsi="Dubai" w:cs="Dubai"/>
          <w:rtl/>
          <w:lang w:val="ar"/>
        </w:rPr>
        <w:t>أكمل قسم الموافقة لكل لقاح ووقّع أو اكتب اسمك.</w:t>
      </w:r>
    </w:p>
    <w:p w14:paraId="1BD6675E" w14:textId="77777777" w:rsidR="002B2CF4" w:rsidRPr="00513E16" w:rsidRDefault="00114DE3" w:rsidP="00091DD9">
      <w:pPr>
        <w:pStyle w:val="Bullet1"/>
        <w:bidi/>
        <w:rPr>
          <w:rFonts w:ascii="Dubai" w:hAnsi="Dubai" w:cs="Dubai"/>
        </w:rPr>
      </w:pPr>
      <w:r w:rsidRPr="00513E16">
        <w:rPr>
          <w:rFonts w:ascii="Dubai" w:hAnsi="Dubai" w:cs="Dubai"/>
          <w:rtl/>
          <w:lang w:val="ar"/>
        </w:rPr>
        <w:t>أعد أقسام الموافقة إلى المدرسة حتى إذا كنت لا تريد تطعيم طفلك.</w:t>
      </w:r>
    </w:p>
    <w:p w14:paraId="0B484D47" w14:textId="77777777" w:rsidR="00DE483E" w:rsidRPr="00513E16" w:rsidRDefault="00114DE3" w:rsidP="00BE68F1">
      <w:pPr>
        <w:pStyle w:val="Heading3"/>
        <w:bidi/>
        <w:rPr>
          <w:rFonts w:ascii="Dubai" w:hAnsi="Dubai" w:cs="Dubai"/>
          <w:color w:val="C63663"/>
        </w:rPr>
      </w:pPr>
      <w:r w:rsidRPr="00513E16">
        <w:rPr>
          <w:rFonts w:ascii="Dubai" w:hAnsi="Dubai" w:cs="Dubai"/>
          <w:color w:val="C63663"/>
          <w:rtl/>
          <w:lang w:val="ar"/>
        </w:rPr>
        <w:t>ما هو برنامج التحصين الوطني؟</w:t>
      </w:r>
    </w:p>
    <w:p w14:paraId="6FC9653F" w14:textId="77777777" w:rsidR="00D632E6" w:rsidRPr="00513E16" w:rsidRDefault="00114DE3" w:rsidP="00B25F97">
      <w:pPr>
        <w:pStyle w:val="Body"/>
        <w:bidi/>
        <w:rPr>
          <w:rFonts w:ascii="Dubai" w:hAnsi="Dubai" w:cs="Dubai"/>
        </w:rPr>
      </w:pPr>
      <w:r w:rsidRPr="00513E16">
        <w:rPr>
          <w:rFonts w:ascii="Dubai" w:hAnsi="Dubai" w:cs="Dubai"/>
          <w:rtl/>
          <w:lang w:val="ar"/>
        </w:rPr>
        <w:t>يتم تقديم لقاحات مجانية للمراهقين في الصف السابع والصف العاشر في إطار برنامج التحصين في المدارس الثانوية كجزء من برنامج التحصين الوطني (NIP).</w:t>
      </w:r>
    </w:p>
    <w:p w14:paraId="1C3E1488" w14:textId="77777777" w:rsidR="00B25F97" w:rsidRPr="00513E16" w:rsidRDefault="00114DE3" w:rsidP="00B25F97">
      <w:pPr>
        <w:pStyle w:val="Body"/>
        <w:bidi/>
        <w:rPr>
          <w:rFonts w:ascii="Dubai" w:hAnsi="Dubai" w:cs="Dubai"/>
        </w:rPr>
      </w:pPr>
      <w:r w:rsidRPr="00513E16">
        <w:rPr>
          <w:rFonts w:ascii="Dubai" w:hAnsi="Dubai" w:cs="Dubai"/>
          <w:rtl/>
          <w:lang w:val="ar"/>
        </w:rPr>
        <w:t xml:space="preserve">جدول برنامج التحصين الوطني عبارة عن سلسلة من التطعيمات التي تعطى في أوقات محددة طوال </w:t>
      </w:r>
      <w:r w:rsidRPr="00513E16">
        <w:rPr>
          <w:rFonts w:ascii="Dubai" w:hAnsi="Dubai" w:cs="Dubai"/>
          <w:rtl/>
          <w:lang w:val="ar"/>
        </w:rPr>
        <w:t>حياتك. تتراوح التطعيمات من الولادة حتى مرحلة البلوغ.</w:t>
      </w:r>
    </w:p>
    <w:p w14:paraId="14A65597" w14:textId="31B3E840" w:rsidR="00504057" w:rsidRPr="00513E16" w:rsidRDefault="00114DE3" w:rsidP="002E1163">
      <w:pPr>
        <w:pStyle w:val="Body"/>
        <w:bidi/>
        <w:rPr>
          <w:rFonts w:ascii="Dubai" w:hAnsi="Dubai" w:cs="Dubai"/>
        </w:rPr>
      </w:pPr>
      <w:r w:rsidRPr="00513E16">
        <w:rPr>
          <w:rFonts w:ascii="Dubai" w:hAnsi="Dubai" w:cs="Dubai"/>
          <w:rtl/>
          <w:lang w:val="ar"/>
        </w:rPr>
        <w:t xml:space="preserve">يتوفر مزيد من المعلومات حول اللقاحات المقدمة في المدرسة الثانوية أو </w:t>
      </w:r>
      <w:r w:rsidR="000A63C8">
        <w:rPr>
          <w:rFonts w:ascii="Dubai" w:hAnsi="Dubai" w:cs="Dubai" w:hint="cs"/>
          <w:rtl/>
          <w:lang w:val="ar"/>
        </w:rPr>
        <w:t>برنامج التحصين الوطني</w:t>
      </w:r>
      <w:r w:rsidR="000A63C8" w:rsidRPr="00513E16">
        <w:rPr>
          <w:rFonts w:ascii="Dubai" w:hAnsi="Dubai" w:cs="Dubai"/>
          <w:rtl/>
          <w:lang w:val="ar"/>
        </w:rPr>
        <w:t xml:space="preserve"> </w:t>
      </w:r>
      <w:r w:rsidRPr="00513E16">
        <w:rPr>
          <w:rFonts w:ascii="Dubai" w:hAnsi="Dubai" w:cs="Dubai"/>
          <w:rtl/>
          <w:lang w:val="ar"/>
        </w:rPr>
        <w:t xml:space="preserve">على Better Health Channel على: </w:t>
      </w:r>
      <w:hyperlink r:id="rId15" w:history="1">
        <w:r w:rsidRPr="000E6D66">
          <w:rPr>
            <w:rStyle w:val="Hyperlink"/>
            <w:rFonts w:ascii="Dubai" w:hAnsi="Dubai" w:cs="Dubai"/>
            <w:color w:val="auto"/>
            <w:u w:val="none"/>
            <w:rtl/>
            <w:lang w:val="ar"/>
          </w:rPr>
          <w:t>https://www.betterhealth.vic.gov.au/health/healthyliving/immunisation-in-secondary-schools</w:t>
        </w:r>
      </w:hyperlink>
      <w:r w:rsidRPr="00513E16">
        <w:rPr>
          <w:rFonts w:ascii="Dubai" w:hAnsi="Dubai" w:cs="Dubai"/>
          <w:rtl/>
          <w:lang w:val="ar"/>
        </w:rPr>
        <w:t>.</w:t>
      </w:r>
    </w:p>
    <w:p w14:paraId="4C2E2D77" w14:textId="77777777" w:rsidR="00484562" w:rsidRPr="00513E16" w:rsidRDefault="00114DE3" w:rsidP="00BE68F1">
      <w:pPr>
        <w:pStyle w:val="Heading3"/>
        <w:bidi/>
        <w:rPr>
          <w:rFonts w:ascii="Dubai" w:hAnsi="Dubai" w:cs="Dubai"/>
          <w:color w:val="C63663"/>
        </w:rPr>
      </w:pPr>
      <w:r w:rsidRPr="00513E16">
        <w:rPr>
          <w:rFonts w:ascii="Dubai" w:hAnsi="Dubai" w:cs="Dubai"/>
          <w:color w:val="C63663"/>
          <w:rtl/>
          <w:lang w:val="ar"/>
        </w:rPr>
        <w:t>الموافقة على التحصين</w:t>
      </w:r>
    </w:p>
    <w:p w14:paraId="2292FD22" w14:textId="55FE25E0" w:rsidR="009C3812" w:rsidRPr="00513E16" w:rsidRDefault="00114DE3" w:rsidP="009C3812">
      <w:pPr>
        <w:pStyle w:val="Body"/>
        <w:bidi/>
        <w:rPr>
          <w:rFonts w:ascii="Dubai" w:hAnsi="Dubai" w:cs="Dubai"/>
        </w:rPr>
      </w:pPr>
      <w:r w:rsidRPr="00513E16">
        <w:rPr>
          <w:rFonts w:ascii="Dubai" w:hAnsi="Dubai" w:cs="Dubai"/>
          <w:rtl/>
          <w:lang w:val="ar"/>
        </w:rPr>
        <w:t>ي</w:t>
      </w:r>
      <w:r w:rsidR="000A63C8">
        <w:rPr>
          <w:rFonts w:ascii="Dubai" w:hAnsi="Dubai" w:cs="Dubai" w:hint="cs"/>
          <w:rtl/>
          <w:lang w:val="ar"/>
        </w:rPr>
        <w:t>ُ</w:t>
      </w:r>
      <w:r w:rsidRPr="00513E16">
        <w:rPr>
          <w:rFonts w:ascii="Dubai" w:hAnsi="Dubai" w:cs="Dubai"/>
          <w:rtl/>
          <w:lang w:val="ar"/>
        </w:rPr>
        <w:t>نصح المراهقون في الصف السابع من المدرسة الثانوية (أو الذين تتراوح أعمارهم بين 12 و13 عامًا) بلقاحات فيروس الورم الحليمي البشري (HPV) والخُنّا</w:t>
      </w:r>
      <w:r w:rsidRPr="00513E16">
        <w:rPr>
          <w:rFonts w:ascii="Dubai" w:hAnsi="Dubai" w:cs="Dubai"/>
          <w:rtl/>
          <w:lang w:val="ar"/>
        </w:rPr>
        <w:t>ق والكزاز والشاهوق (السعال الديكي).</w:t>
      </w:r>
    </w:p>
    <w:p w14:paraId="7C05BF17" w14:textId="77777777" w:rsidR="00484562" w:rsidRPr="00513E16" w:rsidRDefault="00114DE3" w:rsidP="00091DD9">
      <w:pPr>
        <w:pStyle w:val="Body"/>
        <w:bidi/>
        <w:rPr>
          <w:rFonts w:ascii="Dubai" w:hAnsi="Dubai" w:cs="Dubai"/>
        </w:rPr>
      </w:pPr>
      <w:r w:rsidRPr="00513E16">
        <w:rPr>
          <w:rFonts w:ascii="Dubai" w:hAnsi="Dubai" w:cs="Dubai"/>
          <w:rtl/>
          <w:lang w:val="ar"/>
        </w:rPr>
        <w:t>يجب تقديم الموافقة على كل لقاح من قبل الوالدين أو الأوصياء أو غيرهم من صانعي القرار في العلاج الطبي للمراهقين لتلقي اللقاحات في المدرسة.</w:t>
      </w:r>
    </w:p>
    <w:p w14:paraId="0380C8F9" w14:textId="77777777" w:rsidR="00DE483E" w:rsidRPr="00513E16" w:rsidRDefault="00114DE3" w:rsidP="00BE68F1">
      <w:pPr>
        <w:pStyle w:val="Heading3"/>
        <w:bidi/>
        <w:rPr>
          <w:rFonts w:ascii="Dubai" w:hAnsi="Dubai" w:cs="Dubai"/>
          <w:color w:val="C63663"/>
        </w:rPr>
      </w:pPr>
      <w:r w:rsidRPr="00513E16">
        <w:rPr>
          <w:rFonts w:ascii="Dubai" w:hAnsi="Dubai" w:cs="Dubai"/>
          <w:color w:val="C63663"/>
          <w:rtl/>
          <w:lang w:val="ar"/>
        </w:rPr>
        <w:t>لماذا يجب أن أقوم بتحصين طفلي؟</w:t>
      </w:r>
    </w:p>
    <w:p w14:paraId="7EAAB66B" w14:textId="77777777" w:rsidR="00DE483E" w:rsidRPr="00513E16" w:rsidRDefault="00114DE3" w:rsidP="00DE483E">
      <w:pPr>
        <w:pStyle w:val="Bullet1"/>
        <w:bidi/>
        <w:rPr>
          <w:rFonts w:ascii="Dubai" w:hAnsi="Dubai" w:cs="Dubai"/>
        </w:rPr>
      </w:pPr>
      <w:r w:rsidRPr="00513E16">
        <w:rPr>
          <w:rFonts w:ascii="Dubai" w:hAnsi="Dubai" w:cs="Dubai"/>
          <w:rtl/>
          <w:lang w:val="ar"/>
        </w:rPr>
        <w:t>التحصين هو الطريقة الأكثر أمانًا وفعالية لوقف انتشار</w:t>
      </w:r>
      <w:r w:rsidRPr="00513E16">
        <w:rPr>
          <w:rFonts w:ascii="Dubai" w:hAnsi="Dubai" w:cs="Dubai"/>
          <w:rtl/>
          <w:lang w:val="ar"/>
        </w:rPr>
        <w:t xml:space="preserve"> العديد من الأمراض المعدية.  </w:t>
      </w:r>
    </w:p>
    <w:p w14:paraId="76252F63" w14:textId="43410DAF" w:rsidR="00DE483E" w:rsidRPr="00513E16" w:rsidRDefault="00114DE3" w:rsidP="00DE483E">
      <w:pPr>
        <w:pStyle w:val="Bullet1"/>
        <w:bidi/>
        <w:rPr>
          <w:rFonts w:ascii="Dubai" w:hAnsi="Dubai" w:cs="Dubai"/>
        </w:rPr>
      </w:pPr>
      <w:r w:rsidRPr="00513E16">
        <w:rPr>
          <w:rFonts w:ascii="Dubai" w:hAnsi="Dubai" w:cs="Dubai"/>
          <w:rtl/>
          <w:lang w:val="ar"/>
        </w:rPr>
        <w:t>تتلاشى الحماية التي توفرها بعض لقاحات الطفولة وتحتاج إلى تعزيز في مرحلة المراهقة</w:t>
      </w:r>
      <w:r w:rsidR="000A63C8">
        <w:rPr>
          <w:rFonts w:ascii="Dubai" w:hAnsi="Dubai" w:cs="Dubai" w:hint="cs"/>
          <w:rtl/>
          <w:lang w:val="ar"/>
        </w:rPr>
        <w:t>.</w:t>
      </w:r>
      <w:r w:rsidRPr="00513E16">
        <w:rPr>
          <w:rFonts w:ascii="Dubai" w:hAnsi="Dubai" w:cs="Dubai"/>
          <w:rtl/>
          <w:lang w:val="ar"/>
        </w:rPr>
        <w:t xml:space="preserve"> وبالنسبة للقاحات الأخرى، فإن المراهقة هي أفضل وقت لإعطاء اللقاح.</w:t>
      </w:r>
    </w:p>
    <w:p w14:paraId="0B97E75F" w14:textId="77777777" w:rsidR="00DE483E" w:rsidRPr="00513E16" w:rsidRDefault="00114DE3" w:rsidP="00DE483E">
      <w:pPr>
        <w:pStyle w:val="Bullet1"/>
        <w:bidi/>
        <w:rPr>
          <w:rFonts w:ascii="Dubai" w:hAnsi="Dubai" w:cs="Dubai"/>
        </w:rPr>
      </w:pPr>
      <w:r w:rsidRPr="00513E16">
        <w:rPr>
          <w:rFonts w:ascii="Dubai" w:hAnsi="Dubai" w:cs="Dubai"/>
          <w:rtl/>
          <w:lang w:val="ar"/>
        </w:rPr>
        <w:t xml:space="preserve">لا تحمي اللقاحات طفلك من الأمراض الضارة فحسب، بل تقدم فوائد مهمة لصحة المجتمع </w:t>
      </w:r>
      <w:r w:rsidRPr="00513E16">
        <w:rPr>
          <w:rFonts w:ascii="Dubai" w:hAnsi="Dubai" w:cs="Dubai"/>
          <w:rtl/>
          <w:lang w:val="ar"/>
        </w:rPr>
        <w:t>على المدى الطويل.</w:t>
      </w:r>
    </w:p>
    <w:p w14:paraId="5D93EB78" w14:textId="77777777" w:rsidR="00091DD9" w:rsidRPr="00513E16" w:rsidRDefault="00114DE3" w:rsidP="001021E9">
      <w:pPr>
        <w:pStyle w:val="Bullet1"/>
        <w:bidi/>
        <w:rPr>
          <w:rFonts w:ascii="Dubai" w:hAnsi="Dubai" w:cs="Dubai"/>
        </w:rPr>
      </w:pPr>
      <w:r w:rsidRPr="00513E16">
        <w:rPr>
          <w:rFonts w:ascii="Dubai" w:hAnsi="Dubai" w:cs="Dubai"/>
          <w:rtl/>
          <w:lang w:val="ar"/>
        </w:rPr>
        <w:t xml:space="preserve">إذا تم تحصين عدد كافٍ من الناس في المجتمع، فلن يكون من الممكن أن تنتشر الأمراض من شخص لآخر.  </w:t>
      </w:r>
    </w:p>
    <w:p w14:paraId="0EBD5122" w14:textId="77777777" w:rsidR="00DE483E" w:rsidRPr="00513E16" w:rsidRDefault="00114DE3" w:rsidP="00244A99">
      <w:pPr>
        <w:pStyle w:val="Body"/>
        <w:bidi/>
        <w:spacing w:before="120"/>
        <w:rPr>
          <w:rFonts w:ascii="Dubai" w:hAnsi="Dubai" w:cs="Dubai"/>
        </w:rPr>
      </w:pPr>
      <w:r w:rsidRPr="00513E16">
        <w:rPr>
          <w:rFonts w:ascii="Dubai" w:hAnsi="Dubai" w:cs="Dubai"/>
          <w:rtl/>
          <w:lang w:val="ar"/>
        </w:rPr>
        <w:lastRenderedPageBreak/>
        <w:t xml:space="preserve">يتم تسجيل اللقاحات في أستراليا للاستخدام من قبل إدارة السلع العلاجية (TGA). لدى TGA نظام مراقبة يراقب ردود الفعل المعاكسة التالية للتحصين ويبلغ </w:t>
      </w:r>
      <w:r w:rsidRPr="00513E16">
        <w:rPr>
          <w:rFonts w:ascii="Dubai" w:hAnsi="Dubai" w:cs="Dubai"/>
          <w:rtl/>
          <w:lang w:val="ar"/>
        </w:rPr>
        <w:t xml:space="preserve">عنها.  </w:t>
      </w:r>
    </w:p>
    <w:p w14:paraId="0FDE4678" w14:textId="300BB724" w:rsidR="00DE483E" w:rsidRPr="00513E16" w:rsidRDefault="00114DE3" w:rsidP="00C50084">
      <w:pPr>
        <w:pStyle w:val="Bullet1"/>
        <w:numPr>
          <w:ilvl w:val="0"/>
          <w:numId w:val="0"/>
        </w:numPr>
        <w:bidi/>
        <w:spacing w:after="0"/>
        <w:rPr>
          <w:rFonts w:ascii="Dubai" w:hAnsi="Dubai" w:cs="Dubai"/>
        </w:rPr>
      </w:pPr>
      <w:r w:rsidRPr="00513E16">
        <w:rPr>
          <w:rFonts w:ascii="Dubai" w:hAnsi="Dubai" w:cs="Dubai"/>
          <w:rtl/>
          <w:lang w:val="ar"/>
        </w:rPr>
        <w:t xml:space="preserve">يمكن سحب الموافقة على التطعيم في أي وقت قبل التطعيم. يجب على </w:t>
      </w:r>
      <w:r w:rsidR="000A63C8" w:rsidRPr="00513E16">
        <w:rPr>
          <w:rFonts w:ascii="Dubai" w:hAnsi="Dubai" w:cs="Dubai"/>
          <w:rtl/>
          <w:lang w:val="ar"/>
        </w:rPr>
        <w:t xml:space="preserve">الوالدين </w:t>
      </w:r>
      <w:r w:rsidRPr="00513E16">
        <w:rPr>
          <w:rFonts w:ascii="Dubai" w:hAnsi="Dubai" w:cs="Dubai"/>
          <w:rtl/>
          <w:lang w:val="ar"/>
        </w:rPr>
        <w:t>أو الأوصياء أو غيرهم من صانعي القرار في العلاج الطبي الاتصال بخدمة التحصين في المجلس المحلي التي توفر التطعيم في مدرسة طفلك.</w:t>
      </w:r>
    </w:p>
    <w:bookmarkEnd w:id="0"/>
    <w:p w14:paraId="5D421726" w14:textId="77777777" w:rsidR="00FB2966" w:rsidRPr="00513E16" w:rsidRDefault="00114DE3" w:rsidP="0017306E">
      <w:pPr>
        <w:pStyle w:val="Heading1"/>
        <w:bidi/>
        <w:rPr>
          <w:rFonts w:ascii="Dubai" w:hAnsi="Dubai" w:cs="Dubai"/>
        </w:rPr>
      </w:pPr>
      <w:r w:rsidRPr="00513E16">
        <w:rPr>
          <w:rFonts w:ascii="Dubai" w:hAnsi="Dubai" w:cs="Dubai"/>
          <w:rtl/>
          <w:lang w:val="ar"/>
        </w:rPr>
        <w:t>معلومات عن فيروس الورم الحليمي البشري (HPV)</w:t>
      </w:r>
    </w:p>
    <w:p w14:paraId="4B7EF76D" w14:textId="77777777" w:rsidR="00FB2966" w:rsidRPr="00513E16" w:rsidRDefault="00114DE3" w:rsidP="00BE68F1">
      <w:pPr>
        <w:pStyle w:val="Heading3"/>
        <w:bidi/>
        <w:rPr>
          <w:rFonts w:ascii="Dubai" w:hAnsi="Dubai" w:cs="Dubai"/>
          <w:color w:val="C63663"/>
        </w:rPr>
      </w:pPr>
      <w:r w:rsidRPr="00513E16">
        <w:rPr>
          <w:rFonts w:ascii="Dubai" w:hAnsi="Dubai" w:cs="Dubai"/>
          <w:color w:val="C63663"/>
          <w:rtl/>
          <w:lang w:val="ar"/>
        </w:rPr>
        <w:t>ما هو فير</w:t>
      </w:r>
      <w:r w:rsidRPr="00513E16">
        <w:rPr>
          <w:rFonts w:ascii="Dubai" w:hAnsi="Dubai" w:cs="Dubai"/>
          <w:color w:val="C63663"/>
          <w:rtl/>
          <w:lang w:val="ar"/>
        </w:rPr>
        <w:t>وس الورم الحليمي البشري؟</w:t>
      </w:r>
    </w:p>
    <w:p w14:paraId="60E6FCA4" w14:textId="77777777" w:rsidR="00BB690E" w:rsidRPr="00513E16" w:rsidRDefault="00114DE3" w:rsidP="00DC649C">
      <w:pPr>
        <w:pStyle w:val="Body"/>
        <w:bidi/>
        <w:rPr>
          <w:rFonts w:ascii="Dubai" w:hAnsi="Dubai" w:cs="Dubai"/>
        </w:rPr>
      </w:pPr>
      <w:r w:rsidRPr="00513E16">
        <w:rPr>
          <w:rFonts w:ascii="Dubai" w:hAnsi="Dubai" w:cs="Dubai"/>
          <w:rtl/>
          <w:lang w:val="ar"/>
        </w:rPr>
        <w:t>فيروس الورم الحليمي البشري (HPV) هو الاسم الذي يطلق على مجموعة من الفيروسات التي تؤثر على كل من الإناث والذكور. من الشائع جدًا أن تصاب بنوع واحد أو أكثر من فيروس الورم الحليمي البشري بعد وقت قصير من بدء النشاط الجنسي. في حين أن الج</w:t>
      </w:r>
      <w:r w:rsidRPr="00513E16">
        <w:rPr>
          <w:rFonts w:ascii="Dubai" w:hAnsi="Dubai" w:cs="Dubai"/>
          <w:rtl/>
          <w:lang w:val="ar"/>
        </w:rPr>
        <w:t>سم عادةً ما يزيل عدوى HPV بشكل طبيعي ولا توجد أعراض، يمكن أن يسبب HPV مرضًا خطيرًا، بما في ذلك جميع سرطانات عنق الرحم تقريبًا وسرطانات المنطقة التناسلية و60٪ من سرطانات الفم والحلق.</w:t>
      </w:r>
    </w:p>
    <w:p w14:paraId="18771CF0" w14:textId="77777777" w:rsidR="00FB2966" w:rsidRPr="00513E16" w:rsidRDefault="00114DE3" w:rsidP="00BE68F1">
      <w:pPr>
        <w:pStyle w:val="Heading3"/>
        <w:bidi/>
        <w:rPr>
          <w:rFonts w:ascii="Dubai" w:hAnsi="Dubai" w:cs="Dubai"/>
          <w:color w:val="C63663"/>
        </w:rPr>
      </w:pPr>
      <w:r w:rsidRPr="00513E16">
        <w:rPr>
          <w:rFonts w:ascii="Dubai" w:hAnsi="Dubai" w:cs="Dubai"/>
          <w:color w:val="C63663"/>
          <w:rtl/>
          <w:lang w:val="ar"/>
        </w:rPr>
        <w:t>ما هي فوائد تلقي لقاح HPV؟</w:t>
      </w:r>
    </w:p>
    <w:p w14:paraId="2C9DD23E" w14:textId="77777777" w:rsidR="00047547" w:rsidRPr="00513E16" w:rsidRDefault="00114DE3" w:rsidP="00091DD9">
      <w:pPr>
        <w:pStyle w:val="Body"/>
        <w:bidi/>
        <w:rPr>
          <w:rFonts w:ascii="Dubai" w:hAnsi="Dubai" w:cs="Dubai"/>
        </w:rPr>
      </w:pPr>
      <w:r w:rsidRPr="00513E16">
        <w:rPr>
          <w:rFonts w:ascii="Dubai" w:hAnsi="Dubai" w:cs="Dubai"/>
          <w:rtl/>
          <w:lang w:val="ar"/>
        </w:rPr>
        <w:t>يحمي لقاح فيروس الورم الحليمي البشري GARDASIL®9</w:t>
      </w:r>
      <w:r w:rsidRPr="00513E16">
        <w:rPr>
          <w:rFonts w:ascii="Dubai" w:hAnsi="Dubai" w:cs="Dubai"/>
          <w:rtl/>
          <w:lang w:val="ar"/>
        </w:rPr>
        <w:t xml:space="preserve"> من تسعة أنواع من فيروس HPV عالية الخطورة التي يمكن أن تسبب تشوهات الخلايا وبعض أنواع السرطان. تكون فوائد لقاحات HPV أكبر عند إعطائها قبل التعرض للفيروس. إذا تعرّض الشخص الذي تم تطعيمه لهذه العدوى، فإن جهاز المناعة لديه قادر على الاستجابة بشكل أكثر فعالية </w:t>
      </w:r>
      <w:r w:rsidRPr="00513E16">
        <w:rPr>
          <w:rFonts w:ascii="Dubai" w:hAnsi="Dubai" w:cs="Dubai"/>
          <w:rtl/>
          <w:lang w:val="ar"/>
        </w:rPr>
        <w:t>ومنع تطور المرض أو تقليل شدته بشكل كبير. هذا هو السبب في أننا نعطي اللقاح للشباب في مرحلة الثانوية المبكرة قبل أن يصبحوا نشطين جنسيًا.</w:t>
      </w:r>
    </w:p>
    <w:p w14:paraId="3D97710F" w14:textId="77777777" w:rsidR="00FB2966" w:rsidRPr="00513E16" w:rsidRDefault="00114DE3" w:rsidP="00BE68F1">
      <w:pPr>
        <w:pStyle w:val="Heading3"/>
        <w:bidi/>
        <w:rPr>
          <w:rFonts w:ascii="Dubai" w:hAnsi="Dubai" w:cs="Dubai"/>
          <w:color w:val="C63663"/>
        </w:rPr>
      </w:pPr>
      <w:r w:rsidRPr="00513E16">
        <w:rPr>
          <w:rFonts w:ascii="Dubai" w:hAnsi="Dubai" w:cs="Dubai"/>
          <w:color w:val="C63663"/>
          <w:rtl/>
          <w:lang w:val="ar"/>
        </w:rPr>
        <w:t>كيف يتم إعطاء اللقاح؟</w:t>
      </w:r>
    </w:p>
    <w:p w14:paraId="75D932CC" w14:textId="77777777" w:rsidR="00087613" w:rsidRPr="00513E16" w:rsidRDefault="00114DE3" w:rsidP="00091DD9">
      <w:pPr>
        <w:pStyle w:val="Body"/>
        <w:bidi/>
        <w:rPr>
          <w:rFonts w:ascii="Dubai" w:hAnsi="Dubai" w:cs="Dubai"/>
          <w:lang w:eastAsia="en-AU"/>
        </w:rPr>
      </w:pPr>
      <w:r w:rsidRPr="00513E16">
        <w:rPr>
          <w:rFonts w:ascii="Dubai" w:hAnsi="Dubai" w:cs="Dubai"/>
          <w:rtl/>
          <w:lang w:val="ar" w:eastAsia="en-AU"/>
        </w:rPr>
        <w:t>يتم إعطاء لقاح فيروس الورم الحليمي البشري Gardasil®9 كحقنة واحدة في الجزء العلوي من الذراع لمعظم ال</w:t>
      </w:r>
      <w:r w:rsidRPr="00513E16">
        <w:rPr>
          <w:rFonts w:ascii="Dubai" w:hAnsi="Dubai" w:cs="Dubai"/>
          <w:rtl/>
          <w:lang w:val="ar" w:eastAsia="en-AU"/>
        </w:rPr>
        <w:t>ناس.</w:t>
      </w:r>
    </w:p>
    <w:p w14:paraId="287EC0F6" w14:textId="77777777" w:rsidR="00087613" w:rsidRPr="00513E16" w:rsidRDefault="00114DE3" w:rsidP="00091DD9">
      <w:pPr>
        <w:pStyle w:val="Body"/>
        <w:bidi/>
        <w:rPr>
          <w:rFonts w:ascii="Dubai" w:hAnsi="Dubai" w:cs="Dubai"/>
          <w:lang w:eastAsia="en-AU"/>
        </w:rPr>
      </w:pPr>
      <w:r w:rsidRPr="00513E16">
        <w:rPr>
          <w:rFonts w:ascii="Dubai" w:hAnsi="Dubai" w:cs="Dubai"/>
          <w:rtl/>
          <w:lang w:val="ar" w:eastAsia="en-AU"/>
        </w:rPr>
        <w:t>قد يحتاج بعض المراهقين إلى دورة من ثلاث جرعات من لقاح Gardasil®9. يوصى بثلاث جرعات من لقاح Gardasil®9 لـ:</w:t>
      </w:r>
    </w:p>
    <w:p w14:paraId="21BD52CB" w14:textId="77777777" w:rsidR="00087613" w:rsidRPr="00513E16" w:rsidRDefault="00114DE3" w:rsidP="0073598A">
      <w:pPr>
        <w:pStyle w:val="Bullet1"/>
        <w:bidi/>
        <w:rPr>
          <w:rFonts w:ascii="Dubai" w:hAnsi="Dubai" w:cs="Dubai"/>
          <w:lang w:eastAsia="en-AU"/>
        </w:rPr>
      </w:pPr>
      <w:r w:rsidRPr="00513E16">
        <w:rPr>
          <w:rFonts w:ascii="Dubai" w:hAnsi="Dubai" w:cs="Dubai"/>
          <w:rtl/>
          <w:lang w:val="ar" w:eastAsia="en-AU"/>
        </w:rPr>
        <w:t xml:space="preserve">الشخص المصاب بمرض أو يتلقى علاجًا يسبب انخفاض المناعة (على سبيل المثال فيروس نقص المناعة البشرية / الإيدز </w:t>
      </w:r>
      <w:r w:rsidRPr="00BF0911">
        <w:rPr>
          <w:rFonts w:ascii="Dubai" w:hAnsi="Dubai" w:cs="Dubai"/>
          <w:rtl/>
          <w:lang w:val="ar" w:eastAsia="en-AU"/>
        </w:rPr>
        <w:t>أو</w:t>
      </w:r>
      <w:r w:rsidRPr="00513E16">
        <w:rPr>
          <w:rFonts w:ascii="Dubai" w:hAnsi="Dubai" w:cs="Dubai"/>
          <w:rtl/>
          <w:lang w:val="ar" w:eastAsia="en-AU"/>
        </w:rPr>
        <w:t xml:space="preserve"> التهاب المفاصل الرثوي أو </w:t>
      </w:r>
      <w:r w:rsidRPr="000A63C8">
        <w:rPr>
          <w:rFonts w:ascii="Dubai" w:hAnsi="Dubai" w:cs="Dubai"/>
          <w:rtl/>
          <w:lang w:val="ar" w:eastAsia="en-AU"/>
        </w:rPr>
        <w:t xml:space="preserve">السرطان </w:t>
      </w:r>
      <w:r w:rsidRPr="00BF0911">
        <w:rPr>
          <w:rFonts w:ascii="Dubai" w:hAnsi="Dubai" w:cs="Dubai"/>
          <w:rtl/>
          <w:lang w:val="ar" w:eastAsia="en-AU"/>
        </w:rPr>
        <w:t xml:space="preserve">أو العلاج الإشعاعي </w:t>
      </w:r>
      <w:r w:rsidRPr="00513E16">
        <w:rPr>
          <w:rFonts w:ascii="Dubai" w:hAnsi="Dubai" w:cs="Dubai"/>
          <w:rtl/>
          <w:lang w:val="ar" w:eastAsia="en-AU"/>
        </w:rPr>
        <w:t>أو العلاج الكيميائي أو العلاج المثبط للمناعة).</w:t>
      </w:r>
    </w:p>
    <w:p w14:paraId="771DFCC6" w14:textId="77777777" w:rsidR="00087613" w:rsidRPr="00513E16" w:rsidRDefault="00114DE3" w:rsidP="00091DD9">
      <w:pPr>
        <w:pStyle w:val="Body"/>
        <w:bidi/>
        <w:rPr>
          <w:rFonts w:ascii="Dubai" w:hAnsi="Dubai" w:cs="Dubai"/>
          <w:color w:val="222222"/>
          <w:szCs w:val="21"/>
          <w:lang w:eastAsia="en-AU"/>
        </w:rPr>
      </w:pPr>
      <w:r w:rsidRPr="00513E16">
        <w:rPr>
          <w:rFonts w:ascii="Dubai" w:hAnsi="Dubai" w:cs="Dubai"/>
          <w:color w:val="222222"/>
          <w:szCs w:val="21"/>
          <w:rtl/>
          <w:lang w:val="ar" w:eastAsia="en-AU"/>
        </w:rPr>
        <w:t xml:space="preserve">إذا كانت هناك حاجة إلى دورة من ثلاث جرعات، فمن المستحسن أن تتحدث إلى </w:t>
      </w:r>
      <w:hyperlink r:id="rId16" w:history="1">
        <w:r w:rsidRPr="00513E16">
          <w:rPr>
            <w:rFonts w:ascii="Dubai" w:hAnsi="Dubai" w:cs="Dubai"/>
            <w:color w:val="222222"/>
            <w:szCs w:val="21"/>
            <w:rtl/>
            <w:lang w:val="ar" w:eastAsia="en-AU"/>
          </w:rPr>
          <w:t>الطبيب العام</w:t>
        </w:r>
      </w:hyperlink>
      <w:r w:rsidRPr="00513E16">
        <w:rPr>
          <w:rFonts w:ascii="Dubai" w:hAnsi="Dubai" w:cs="Dubai"/>
          <w:color w:val="222222"/>
          <w:szCs w:val="21"/>
          <w:rtl/>
          <w:lang w:val="ar" w:eastAsia="en-AU"/>
        </w:rPr>
        <w:t xml:space="preserve"> أو </w:t>
      </w:r>
      <w:r w:rsidRPr="00513E16">
        <w:rPr>
          <w:rFonts w:ascii="Dubai" w:hAnsi="Dubai" w:cs="Dubai"/>
          <w:color w:val="222222"/>
          <w:szCs w:val="21"/>
          <w:rtl/>
          <w:lang w:val="ar" w:eastAsia="en-AU"/>
        </w:rPr>
        <w:t>الخدمة الصحية للسكان الأصليين أو صيدلي المجتمع أو خدمة التحصين في المجلس المحلي.</w:t>
      </w:r>
    </w:p>
    <w:p w14:paraId="54773FA0" w14:textId="77777777" w:rsidR="00FB2966" w:rsidRPr="00513E16" w:rsidRDefault="00114DE3" w:rsidP="00BE68F1">
      <w:pPr>
        <w:pStyle w:val="Heading3"/>
        <w:bidi/>
        <w:rPr>
          <w:rFonts w:ascii="Dubai" w:hAnsi="Dubai" w:cs="Dubai"/>
        </w:rPr>
      </w:pPr>
      <w:r w:rsidRPr="00513E16">
        <w:rPr>
          <w:rFonts w:ascii="Dubai" w:hAnsi="Dubai" w:cs="Dubai"/>
          <w:color w:val="C63663"/>
          <w:rtl/>
          <w:lang w:val="ar"/>
        </w:rPr>
        <w:t>ما مدى أمان لقاح HPV؟</w:t>
      </w:r>
    </w:p>
    <w:p w14:paraId="7DD0B52A" w14:textId="7E060D02" w:rsidR="00F533E0" w:rsidRPr="00513E16" w:rsidRDefault="00114DE3" w:rsidP="00B13EB5">
      <w:pPr>
        <w:pStyle w:val="Body"/>
        <w:bidi/>
        <w:rPr>
          <w:rFonts w:ascii="Dubai" w:hAnsi="Dubai" w:cs="Dubai"/>
        </w:rPr>
      </w:pPr>
      <w:r w:rsidRPr="00513E16">
        <w:rPr>
          <w:rFonts w:ascii="Dubai" w:hAnsi="Dubai" w:cs="Dubai"/>
          <w:rtl/>
          <w:lang w:val="ar" w:eastAsia="en-AU"/>
        </w:rPr>
        <w:t>لقاح فيروس الورم الحليمي البشري Gardasil®9 آمن ويتم تحمّله بشكل جيد. اللقاحات المستخدمة في أستراليا آمنة ويجب أن تجتاز اختبارات السلامة الصارمة قبل الموا</w:t>
      </w:r>
      <w:r w:rsidRPr="00513E16">
        <w:rPr>
          <w:rFonts w:ascii="Dubai" w:hAnsi="Dubai" w:cs="Dubai"/>
          <w:rtl/>
          <w:lang w:val="ar" w:eastAsia="en-AU"/>
        </w:rPr>
        <w:t xml:space="preserve">فقة عليها من قبل إدارة السلع العلاجية TGA. بالإضافة إلى ذلك، تراقب TGA سلامة اللقاحات بمجرد استخدامها. </w:t>
      </w:r>
      <w:r w:rsidR="000A63C8" w:rsidRPr="00513E16">
        <w:rPr>
          <w:rFonts w:ascii="Dubai" w:hAnsi="Dubai" w:cs="Dubai"/>
          <w:rtl/>
          <w:lang w:val="ar" w:eastAsia="en-AU"/>
        </w:rPr>
        <w:t>عادة</w:t>
      </w:r>
      <w:r w:rsidR="000A63C8">
        <w:rPr>
          <w:rFonts w:ascii="Dubai" w:hAnsi="Dubai" w:cs="Dubai" w:hint="cs"/>
          <w:rtl/>
          <w:lang w:val="ar" w:eastAsia="en-AU"/>
        </w:rPr>
        <w:t>ً</w:t>
      </w:r>
      <w:r w:rsidR="000A63C8" w:rsidRPr="00513E16">
        <w:rPr>
          <w:rFonts w:ascii="Dubai" w:hAnsi="Dubai" w:cs="Dubai"/>
          <w:rtl/>
          <w:lang w:val="ar" w:eastAsia="en-AU"/>
        </w:rPr>
        <w:t xml:space="preserve"> ما تكون </w:t>
      </w:r>
      <w:r w:rsidRPr="00513E16">
        <w:rPr>
          <w:rFonts w:ascii="Dubai" w:hAnsi="Dubai" w:cs="Dubai"/>
          <w:rtl/>
          <w:lang w:val="ar" w:eastAsia="en-AU"/>
        </w:rPr>
        <w:t>الآثار الجانبية بعد تلقي لقاح فيروس الورم الحليمي البشري خفيفة جدًا.</w:t>
      </w:r>
    </w:p>
    <w:p w14:paraId="4AC2F681" w14:textId="77777777" w:rsidR="00FB2966" w:rsidRPr="00513E16" w:rsidRDefault="00114DE3" w:rsidP="00BE68F1">
      <w:pPr>
        <w:pStyle w:val="Heading3"/>
        <w:bidi/>
        <w:rPr>
          <w:rFonts w:ascii="Dubai" w:hAnsi="Dubai" w:cs="Dubai"/>
        </w:rPr>
      </w:pPr>
      <w:r w:rsidRPr="00513E16">
        <w:rPr>
          <w:rFonts w:ascii="Dubai" w:hAnsi="Dubai" w:cs="Dubai"/>
          <w:color w:val="C63663"/>
          <w:rtl/>
          <w:lang w:val="ar"/>
        </w:rPr>
        <w:t xml:space="preserve">هل ستكون هناك حاجة لاختبارات فحص عنق الرحم في وقت لاحق من الحياة؟ </w:t>
      </w:r>
    </w:p>
    <w:p w14:paraId="3477A295" w14:textId="77777777" w:rsidR="00D315B8" w:rsidRPr="00513E16" w:rsidRDefault="00114DE3" w:rsidP="00B13EB5">
      <w:pPr>
        <w:pStyle w:val="Body"/>
        <w:bidi/>
        <w:rPr>
          <w:rFonts w:ascii="Dubai" w:hAnsi="Dubai" w:cs="Dubai"/>
        </w:rPr>
      </w:pPr>
      <w:r w:rsidRPr="00513E16">
        <w:rPr>
          <w:rFonts w:ascii="Dubai" w:hAnsi="Dubai" w:cs="Dubai"/>
          <w:rtl/>
          <w:lang w:val="ar"/>
        </w:rPr>
        <w:t xml:space="preserve">لا </w:t>
      </w:r>
      <w:r w:rsidRPr="00513E16">
        <w:rPr>
          <w:rFonts w:ascii="Dubai" w:hAnsi="Dubai" w:cs="Dubai"/>
          <w:rtl/>
          <w:lang w:val="ar"/>
        </w:rPr>
        <w:t>يزال الفحص المنتظم لعنق الرحم (الذي كان يسمى سابقًا مسحة عنق الرحم) مهما للنساء الملقّحات والأشخاص الذين لديهم عنق رحم، لأن لقاح HPV لا يحمي من جميع أنواع HPV التي يمكن أن تسبب سرطان عنق الرحم.</w:t>
      </w:r>
    </w:p>
    <w:p w14:paraId="6CA5014C" w14:textId="77777777" w:rsidR="00FB2966" w:rsidRPr="00513E16" w:rsidRDefault="00114DE3" w:rsidP="00BE68F1">
      <w:pPr>
        <w:pStyle w:val="Heading3"/>
        <w:bidi/>
        <w:rPr>
          <w:rFonts w:ascii="Dubai" w:hAnsi="Dubai" w:cs="Dubai"/>
        </w:rPr>
      </w:pPr>
      <w:r w:rsidRPr="00513E16">
        <w:rPr>
          <w:rFonts w:ascii="Dubai" w:hAnsi="Dubai" w:cs="Dubai"/>
          <w:color w:val="C63663"/>
          <w:rtl/>
          <w:lang w:val="ar"/>
        </w:rPr>
        <w:lastRenderedPageBreak/>
        <w:t>ما هي الآثار الجانبية المحتملة؟</w:t>
      </w:r>
    </w:p>
    <w:p w14:paraId="112FB247" w14:textId="77777777" w:rsidR="00753AA2" w:rsidRPr="00513E16" w:rsidRDefault="00114DE3" w:rsidP="0073598A">
      <w:pPr>
        <w:pStyle w:val="Body"/>
        <w:bidi/>
        <w:rPr>
          <w:rFonts w:ascii="Dubai" w:hAnsi="Dubai" w:cs="Dubai"/>
        </w:rPr>
      </w:pPr>
      <w:r w:rsidRPr="00513E16">
        <w:rPr>
          <w:rFonts w:ascii="Dubai" w:hAnsi="Dubai" w:cs="Dubai"/>
          <w:rtl/>
          <w:lang w:val="ar"/>
        </w:rPr>
        <w:t xml:space="preserve">هناك ردود فعل خفيفة محتملة تتبع التحصين وخطر ضئيل جدًا من رد فعل تحسسي خطير لأي لقاح. </w:t>
      </w:r>
    </w:p>
    <w:p w14:paraId="6DD71665" w14:textId="77777777" w:rsidR="00753AA2" w:rsidRPr="00513E16" w:rsidRDefault="00114DE3" w:rsidP="00BE68F1">
      <w:pPr>
        <w:pStyle w:val="Heading4"/>
        <w:bidi/>
        <w:rPr>
          <w:rFonts w:ascii="Dubai" w:hAnsi="Dubai" w:cs="Dubai"/>
        </w:rPr>
      </w:pPr>
      <w:r w:rsidRPr="00513E16">
        <w:rPr>
          <w:rFonts w:ascii="Dubai" w:hAnsi="Dubai" w:cs="Dubai"/>
          <w:rtl/>
          <w:lang w:val="ar"/>
        </w:rPr>
        <w:t>الآثار الجانبية الخفيفة الشائعة</w:t>
      </w:r>
    </w:p>
    <w:p w14:paraId="6F832144" w14:textId="77777777" w:rsidR="00753AA2" w:rsidRPr="00513E16" w:rsidRDefault="00114DE3" w:rsidP="002C0D31">
      <w:pPr>
        <w:pStyle w:val="Bullet1"/>
        <w:bidi/>
        <w:rPr>
          <w:rFonts w:ascii="Dubai" w:hAnsi="Dubai" w:cs="Dubai"/>
        </w:rPr>
      </w:pPr>
      <w:r w:rsidRPr="00513E16">
        <w:rPr>
          <w:rFonts w:ascii="Dubai" w:hAnsi="Dubai" w:cs="Dubai"/>
          <w:rtl/>
          <w:lang w:val="ar"/>
        </w:rPr>
        <w:t>ألم واحمرار وتورم في موضع الحقن</w:t>
      </w:r>
    </w:p>
    <w:p w14:paraId="14A02238" w14:textId="77777777" w:rsidR="00753AA2" w:rsidRPr="00513E16" w:rsidRDefault="00114DE3" w:rsidP="002C0D31">
      <w:pPr>
        <w:pStyle w:val="Bullet1"/>
        <w:bidi/>
        <w:rPr>
          <w:rFonts w:ascii="Dubai" w:hAnsi="Dubai" w:cs="Dubai"/>
        </w:rPr>
      </w:pPr>
      <w:r w:rsidRPr="00513E16">
        <w:rPr>
          <w:rFonts w:ascii="Dubai" w:hAnsi="Dubai" w:cs="Dubai"/>
          <w:rtl/>
          <w:lang w:val="ar"/>
        </w:rPr>
        <w:t>كتلة صغيرة مؤقتة في موضع الحقن</w:t>
      </w:r>
    </w:p>
    <w:p w14:paraId="5E4D8334" w14:textId="77777777" w:rsidR="00753AA2" w:rsidRPr="00513E16" w:rsidRDefault="00114DE3" w:rsidP="002C0D31">
      <w:pPr>
        <w:pStyle w:val="Bullet1"/>
        <w:bidi/>
        <w:rPr>
          <w:rFonts w:ascii="Dubai" w:hAnsi="Dubai" w:cs="Dubai"/>
        </w:rPr>
      </w:pPr>
      <w:r w:rsidRPr="00513E16">
        <w:rPr>
          <w:rFonts w:ascii="Dubai" w:hAnsi="Dubai" w:cs="Dubai"/>
          <w:rtl/>
          <w:lang w:val="ar"/>
        </w:rPr>
        <w:t>حمّى خفيفة</w:t>
      </w:r>
    </w:p>
    <w:p w14:paraId="5EAF38F5" w14:textId="77777777" w:rsidR="00753AA2" w:rsidRPr="00513E16" w:rsidRDefault="00114DE3" w:rsidP="002C0D31">
      <w:pPr>
        <w:pStyle w:val="Bullet1"/>
        <w:bidi/>
        <w:rPr>
          <w:rFonts w:ascii="Dubai" w:hAnsi="Dubai" w:cs="Dubai"/>
        </w:rPr>
      </w:pPr>
      <w:r w:rsidRPr="00513E16">
        <w:rPr>
          <w:rFonts w:ascii="Dubai" w:hAnsi="Dubai" w:cs="Dubai"/>
          <w:rtl/>
          <w:lang w:val="ar"/>
        </w:rPr>
        <w:t>الشعور بتوعك</w:t>
      </w:r>
    </w:p>
    <w:p w14:paraId="0328EB65" w14:textId="77777777" w:rsidR="00753AA2" w:rsidRPr="00513E16" w:rsidRDefault="00114DE3" w:rsidP="002C0D31">
      <w:pPr>
        <w:pStyle w:val="Bullet1"/>
        <w:bidi/>
        <w:rPr>
          <w:rFonts w:ascii="Dubai" w:hAnsi="Dubai" w:cs="Dubai"/>
        </w:rPr>
      </w:pPr>
      <w:r w:rsidRPr="00513E16">
        <w:rPr>
          <w:rFonts w:ascii="Dubai" w:hAnsi="Dubai" w:cs="Dubai"/>
          <w:rtl/>
          <w:lang w:val="ar"/>
        </w:rPr>
        <w:t>الصداع</w:t>
      </w:r>
    </w:p>
    <w:p w14:paraId="53DB33BE" w14:textId="77777777" w:rsidR="00753AA2" w:rsidRPr="00513E16" w:rsidRDefault="00114DE3" w:rsidP="00C56BE1">
      <w:pPr>
        <w:pStyle w:val="Body"/>
        <w:bidi/>
        <w:spacing w:before="120" w:line="240" w:lineRule="auto"/>
        <w:rPr>
          <w:rFonts w:ascii="Dubai" w:hAnsi="Dubai" w:cs="Dubai"/>
        </w:rPr>
      </w:pPr>
      <w:r w:rsidRPr="00513E16">
        <w:rPr>
          <w:rFonts w:ascii="Dubai" w:hAnsi="Dubai" w:cs="Dubai"/>
          <w:rtl/>
          <w:lang w:val="ar"/>
        </w:rPr>
        <w:t xml:space="preserve">في حالة حدوث ردود فعل خفيفة، يمكن تقليل </w:t>
      </w:r>
      <w:r w:rsidRPr="00513E16">
        <w:rPr>
          <w:rFonts w:ascii="Dubai" w:hAnsi="Dubai" w:cs="Dubai"/>
          <w:rtl/>
          <w:lang w:val="ar"/>
        </w:rPr>
        <w:t>الآثار الجانبية عن طريق:</w:t>
      </w:r>
    </w:p>
    <w:p w14:paraId="1B5CE6C1" w14:textId="77777777" w:rsidR="00753AA2" w:rsidRPr="00513E16" w:rsidRDefault="00114DE3" w:rsidP="002C0D31">
      <w:pPr>
        <w:pStyle w:val="Bullet1"/>
        <w:bidi/>
        <w:rPr>
          <w:rFonts w:ascii="Dubai" w:hAnsi="Dubai" w:cs="Dubai"/>
        </w:rPr>
      </w:pPr>
      <w:r w:rsidRPr="00513E16">
        <w:rPr>
          <w:rFonts w:ascii="Dubai" w:hAnsi="Dubai" w:cs="Dubai"/>
          <w:rtl/>
          <w:lang w:val="ar"/>
        </w:rPr>
        <w:t>شرب المزيد من السوائل وعدم الإفراط في ارتداء الملابس إذا كان الشخص يعاني من الحمّى</w:t>
      </w:r>
    </w:p>
    <w:p w14:paraId="560D45B7" w14:textId="77777777" w:rsidR="00753AA2" w:rsidRPr="00513E16" w:rsidRDefault="00114DE3" w:rsidP="002C0D31">
      <w:pPr>
        <w:pStyle w:val="Bullet1"/>
        <w:bidi/>
        <w:rPr>
          <w:rFonts w:ascii="Dubai" w:hAnsi="Dubai" w:cs="Dubai"/>
        </w:rPr>
      </w:pPr>
      <w:r w:rsidRPr="00513E16">
        <w:rPr>
          <w:rFonts w:ascii="Dubai" w:hAnsi="Dubai" w:cs="Dubai"/>
          <w:rtl/>
          <w:lang w:val="ar"/>
        </w:rPr>
        <w:t>تناول الباراسيتامول</w:t>
      </w:r>
    </w:p>
    <w:p w14:paraId="563861E2" w14:textId="77777777" w:rsidR="00753AA2" w:rsidRPr="00513E16" w:rsidRDefault="00114DE3" w:rsidP="002C0D31">
      <w:pPr>
        <w:pStyle w:val="Bullet1"/>
        <w:bidi/>
        <w:rPr>
          <w:rFonts w:ascii="Dubai" w:hAnsi="Dubai" w:cs="Dubai"/>
        </w:rPr>
      </w:pPr>
      <w:r w:rsidRPr="00513E16">
        <w:rPr>
          <w:rFonts w:ascii="Dubai" w:hAnsi="Dubai" w:cs="Dubai"/>
          <w:rtl/>
          <w:lang w:val="ar"/>
        </w:rPr>
        <w:t>وضع قطعة قماش باردة ومبللة على موضع الحقن المؤلم.</w:t>
      </w:r>
    </w:p>
    <w:p w14:paraId="4C10043A" w14:textId="77777777" w:rsidR="00753AA2" w:rsidRPr="00513E16" w:rsidRDefault="00114DE3" w:rsidP="00BE68F1">
      <w:pPr>
        <w:pStyle w:val="Heading4"/>
        <w:bidi/>
        <w:rPr>
          <w:rFonts w:ascii="Dubai" w:hAnsi="Dubai" w:cs="Dubai"/>
        </w:rPr>
      </w:pPr>
      <w:r w:rsidRPr="00513E16">
        <w:rPr>
          <w:rFonts w:ascii="Dubai" w:hAnsi="Dubai" w:cs="Dubai"/>
          <w:rtl/>
          <w:lang w:val="ar"/>
        </w:rPr>
        <w:t>الآثار الجانبية الخفيفة غير الشائعة</w:t>
      </w:r>
    </w:p>
    <w:p w14:paraId="1D7EF8D8" w14:textId="77777777" w:rsidR="00753AA2" w:rsidRPr="00513E16" w:rsidRDefault="00114DE3" w:rsidP="002C0D31">
      <w:pPr>
        <w:pStyle w:val="Bullet1"/>
        <w:bidi/>
        <w:rPr>
          <w:rFonts w:ascii="Dubai" w:hAnsi="Dubai" w:cs="Dubai"/>
        </w:rPr>
      </w:pPr>
      <w:r w:rsidRPr="00513E16">
        <w:rPr>
          <w:rFonts w:ascii="Dubai" w:hAnsi="Dubai" w:cs="Dubai"/>
          <w:rtl/>
          <w:lang w:val="ar"/>
        </w:rPr>
        <w:t>طفح جلدي أو شرى</w:t>
      </w:r>
    </w:p>
    <w:p w14:paraId="2B1D2CCB" w14:textId="77777777" w:rsidR="00753AA2" w:rsidRPr="00513E16" w:rsidRDefault="00114DE3" w:rsidP="00BE68F1">
      <w:pPr>
        <w:pStyle w:val="Heading4"/>
        <w:bidi/>
        <w:rPr>
          <w:rFonts w:ascii="Dubai" w:hAnsi="Dubai" w:cs="Dubai"/>
        </w:rPr>
      </w:pPr>
      <w:r w:rsidRPr="00513E16">
        <w:rPr>
          <w:rFonts w:ascii="Dubai" w:hAnsi="Dubai" w:cs="Dubai"/>
          <w:rtl/>
          <w:lang w:val="ar"/>
        </w:rPr>
        <w:t>الآثار الجانبية النادرة</w:t>
      </w:r>
    </w:p>
    <w:p w14:paraId="194C35AD" w14:textId="77777777" w:rsidR="00753AA2" w:rsidRPr="00513E16" w:rsidRDefault="00114DE3" w:rsidP="002C0D31">
      <w:pPr>
        <w:pStyle w:val="Bullet1"/>
        <w:bidi/>
        <w:rPr>
          <w:rFonts w:ascii="Dubai" w:hAnsi="Dubai" w:cs="Dubai"/>
          <w:lang w:eastAsia="en-AU"/>
        </w:rPr>
      </w:pPr>
      <w:r w:rsidRPr="00513E16">
        <w:rPr>
          <w:rFonts w:ascii="Dubai" w:hAnsi="Dubai" w:cs="Dubai"/>
          <w:rtl/>
          <w:lang w:val="ar" w:eastAsia="en-AU"/>
        </w:rPr>
        <w:t>رد</w:t>
      </w:r>
      <w:r w:rsidRPr="00513E16">
        <w:rPr>
          <w:rFonts w:ascii="Dubai" w:hAnsi="Dubai" w:cs="Dubai"/>
          <w:rtl/>
          <w:lang w:val="ar" w:eastAsia="en-AU"/>
        </w:rPr>
        <w:t xml:space="preserve"> فعل تحسسي شديد، على سبيل المثال تورّم الوجه، صعوبة في التنفس.</w:t>
      </w:r>
    </w:p>
    <w:p w14:paraId="1BB3DDBB" w14:textId="77777777" w:rsidR="00753AA2" w:rsidRPr="00513E16" w:rsidRDefault="00114DE3" w:rsidP="00846C9B">
      <w:pPr>
        <w:pStyle w:val="Bullet1"/>
        <w:numPr>
          <w:ilvl w:val="0"/>
          <w:numId w:val="0"/>
        </w:numPr>
        <w:bidi/>
        <w:spacing w:after="120"/>
        <w:rPr>
          <w:rFonts w:ascii="Dubai" w:hAnsi="Dubai" w:cs="Dubai"/>
        </w:rPr>
      </w:pPr>
      <w:r w:rsidRPr="00513E16">
        <w:rPr>
          <w:rFonts w:ascii="Dubai" w:hAnsi="Dubai" w:cs="Dubai"/>
          <w:rtl/>
          <w:lang w:val="ar"/>
        </w:rPr>
        <w:t xml:space="preserve">في الحالة النادرة لرد فعل تحسسي شديد، سيتم توفير عناية طبية فورية. </w:t>
      </w:r>
    </w:p>
    <w:p w14:paraId="5E4E0508" w14:textId="77777777" w:rsidR="00FB2966" w:rsidRPr="00513E16" w:rsidRDefault="00114DE3" w:rsidP="00BE68F1">
      <w:pPr>
        <w:pStyle w:val="Heading1"/>
        <w:bidi/>
        <w:rPr>
          <w:rFonts w:ascii="Dubai" w:hAnsi="Dubai" w:cs="Dubai"/>
          <w:color w:val="C63663"/>
        </w:rPr>
      </w:pPr>
      <w:r w:rsidRPr="00513E16">
        <w:rPr>
          <w:rFonts w:ascii="Dubai" w:hAnsi="Dubai" w:cs="Dubai"/>
          <w:color w:val="C63663"/>
          <w:rtl/>
          <w:lang w:val="ar"/>
        </w:rPr>
        <w:t>معلومات عن الخُنّاق والكزاز والشاهوق (السعال الديكي)</w:t>
      </w:r>
    </w:p>
    <w:p w14:paraId="7223E34A" w14:textId="77777777" w:rsidR="00FB2966" w:rsidRPr="00513E16" w:rsidRDefault="00114DE3" w:rsidP="00BE68F1">
      <w:pPr>
        <w:pStyle w:val="Heading3"/>
        <w:bidi/>
        <w:rPr>
          <w:rFonts w:ascii="Dubai" w:hAnsi="Dubai" w:cs="Dubai"/>
          <w:color w:val="C63663"/>
        </w:rPr>
      </w:pPr>
      <w:r w:rsidRPr="00513E16">
        <w:rPr>
          <w:rFonts w:ascii="Dubai" w:hAnsi="Dubai" w:cs="Dubai"/>
          <w:color w:val="C63663"/>
          <w:rtl/>
          <w:lang w:val="ar"/>
        </w:rPr>
        <w:t>ما هو الخُنّاق؟</w:t>
      </w:r>
    </w:p>
    <w:p w14:paraId="65D3707D" w14:textId="77777777" w:rsidR="004A3057" w:rsidRPr="00513E16" w:rsidRDefault="00114DE3" w:rsidP="00846C9B">
      <w:pPr>
        <w:pStyle w:val="Body"/>
        <w:bidi/>
        <w:rPr>
          <w:rFonts w:ascii="Dubai" w:hAnsi="Dubai" w:cs="Dubai"/>
        </w:rPr>
      </w:pPr>
      <w:r w:rsidRPr="00513E16">
        <w:rPr>
          <w:rFonts w:ascii="Dubai" w:hAnsi="Dubai" w:cs="Dubai"/>
          <w:rtl/>
          <w:lang w:val="ar"/>
        </w:rPr>
        <w:t>الخُنّاق هو مرض جرثومي خطير يسبب التهاب الأنف والحلق وال</w:t>
      </w:r>
      <w:r w:rsidRPr="00513E16">
        <w:rPr>
          <w:rFonts w:ascii="Dubai" w:hAnsi="Dubai" w:cs="Dubai"/>
          <w:rtl/>
          <w:lang w:val="ar"/>
        </w:rPr>
        <w:t>قصبة الهوائية. تنتج الجراثيم السموم التي تسبب نمو غشاء غير طبيعي في الحلق، مما يجعل من الصعب البلع والتنفس ويمكن أن يؤدي إلى الاختناق.</w:t>
      </w:r>
    </w:p>
    <w:p w14:paraId="7B8F46BF" w14:textId="77777777" w:rsidR="004A3057" w:rsidRPr="00513E16" w:rsidRDefault="00114DE3" w:rsidP="00846C9B">
      <w:pPr>
        <w:pStyle w:val="Body"/>
        <w:bidi/>
        <w:rPr>
          <w:rFonts w:ascii="Dubai" w:hAnsi="Dubai" w:cs="Dubai"/>
        </w:rPr>
      </w:pPr>
      <w:r w:rsidRPr="00513E16">
        <w:rPr>
          <w:rFonts w:ascii="Dubai" w:hAnsi="Dubai" w:cs="Dubai"/>
          <w:rtl/>
          <w:lang w:val="ar"/>
        </w:rPr>
        <w:t>تنتج الجراثيم سمًا يمكن أن ينتشر في جميع أنحاء الجسم ويسبب مضاعفات خطيرة مثل الشلل وفشل القلب. حوالي 10 في المائة من الأش</w:t>
      </w:r>
      <w:r w:rsidRPr="00513E16">
        <w:rPr>
          <w:rFonts w:ascii="Dubai" w:hAnsi="Dubai" w:cs="Dubai"/>
          <w:rtl/>
          <w:lang w:val="ar"/>
        </w:rPr>
        <w:t>خاص الذين يصابون بالخُنّاق يموتون بسببه.</w:t>
      </w:r>
    </w:p>
    <w:p w14:paraId="4299F756" w14:textId="77777777" w:rsidR="004A3057" w:rsidRPr="00513E16" w:rsidRDefault="00114DE3" w:rsidP="00846C9B">
      <w:pPr>
        <w:pStyle w:val="Body"/>
        <w:bidi/>
        <w:rPr>
          <w:rFonts w:ascii="Dubai" w:hAnsi="Dubai" w:cs="Dubai"/>
        </w:rPr>
      </w:pPr>
      <w:r w:rsidRPr="00513E16">
        <w:rPr>
          <w:rFonts w:ascii="Dubai" w:hAnsi="Dubai" w:cs="Dubai"/>
          <w:rtl/>
          <w:lang w:val="ar"/>
        </w:rPr>
        <w:t>يمكن التقاط الخُنّاق عند استنشاق قطرات السعال أو العطس من شخص مصاب.</w:t>
      </w:r>
    </w:p>
    <w:p w14:paraId="27B27217" w14:textId="77777777" w:rsidR="00FB2966" w:rsidRPr="00513E16" w:rsidRDefault="00114DE3" w:rsidP="00BE68F1">
      <w:pPr>
        <w:pStyle w:val="Heading3"/>
        <w:bidi/>
        <w:rPr>
          <w:rFonts w:ascii="Dubai" w:hAnsi="Dubai" w:cs="Dubai"/>
          <w:color w:val="C63663"/>
        </w:rPr>
      </w:pPr>
      <w:r w:rsidRPr="00513E16">
        <w:rPr>
          <w:rFonts w:ascii="Dubai" w:hAnsi="Dubai" w:cs="Dubai"/>
          <w:color w:val="C63663"/>
          <w:rtl/>
          <w:lang w:val="ar"/>
        </w:rPr>
        <w:t>ما هو الكزاز؟</w:t>
      </w:r>
    </w:p>
    <w:p w14:paraId="03CF99A7" w14:textId="77777777" w:rsidR="007005FA" w:rsidRPr="00513E16" w:rsidRDefault="00114DE3" w:rsidP="00846C9B">
      <w:pPr>
        <w:pStyle w:val="Body"/>
        <w:bidi/>
        <w:rPr>
          <w:rFonts w:ascii="Dubai" w:hAnsi="Dubai" w:cs="Dubai"/>
          <w:color w:val="222222"/>
          <w:szCs w:val="21"/>
        </w:rPr>
      </w:pPr>
      <w:r w:rsidRPr="00513E16">
        <w:rPr>
          <w:rFonts w:ascii="Dubai" w:hAnsi="Dubai" w:cs="Dubai"/>
          <w:color w:val="222222"/>
          <w:rtl/>
          <w:lang w:val="ar"/>
        </w:rPr>
        <w:t>يحدث الكزاز بسبب الجراثيم التي تعيش في التربة والغبار والسماد. يمكن للجراثيم أن تدخل الجسم من خلال جرح قد يكون صغيرًا مثل وخز الدبوس.</w:t>
      </w:r>
      <w:r w:rsidRPr="00513E16">
        <w:rPr>
          <w:rFonts w:ascii="Dubai" w:hAnsi="Dubai" w:cs="Dubai"/>
          <w:color w:val="222222"/>
          <w:rtl/>
          <w:lang w:val="ar"/>
        </w:rPr>
        <w:t xml:space="preserve"> لا يمكن أن ينتقل الكزاز من شخص لآخر.</w:t>
      </w:r>
    </w:p>
    <w:p w14:paraId="4E463F1C" w14:textId="77777777" w:rsidR="007005FA" w:rsidRPr="00513E16" w:rsidRDefault="00114DE3" w:rsidP="00846C9B">
      <w:pPr>
        <w:pStyle w:val="Body"/>
        <w:bidi/>
        <w:rPr>
          <w:rFonts w:ascii="Dubai" w:hAnsi="Dubai" w:cs="Dubai"/>
          <w:color w:val="222222"/>
          <w:szCs w:val="21"/>
        </w:rPr>
      </w:pPr>
      <w:r w:rsidRPr="00513E16">
        <w:rPr>
          <w:rFonts w:ascii="Dubai" w:hAnsi="Dubai" w:cs="Dubai"/>
          <w:color w:val="222222"/>
          <w:szCs w:val="21"/>
          <w:rtl/>
          <w:lang w:val="ar"/>
        </w:rPr>
        <w:lastRenderedPageBreak/>
        <w:t>الكزاز مرض خطير يسبب تشنجات عضلية ومشاكل في التنفس. تنتج الجراثيم السموم التي تؤثر على الجهاز العصبي. تسبب تشنجات عضلية تشعر بها لأول مرة في عضلات الرقبة والفك. يمكن أن يؤدي الكزاز إلى صعوبات في التنفس وتشنجات مؤلمة وإ</w:t>
      </w:r>
      <w:r w:rsidRPr="00513E16">
        <w:rPr>
          <w:rFonts w:ascii="Dubai" w:hAnsi="Dubai" w:cs="Dubai"/>
          <w:color w:val="222222"/>
          <w:szCs w:val="21"/>
          <w:rtl/>
          <w:lang w:val="ar"/>
        </w:rPr>
        <w:t>يقاعات قلب غير طبيعية. سيموت حوالي واحد من كل 10 أشخاص مصابين بالجراثيم التي تسبب الكزاز.</w:t>
      </w:r>
    </w:p>
    <w:p w14:paraId="77EFEBC9" w14:textId="77777777" w:rsidR="007005FA" w:rsidRPr="00513E16" w:rsidRDefault="00114DE3" w:rsidP="00846C9B">
      <w:pPr>
        <w:pStyle w:val="Body"/>
        <w:bidi/>
        <w:rPr>
          <w:rFonts w:ascii="Dubai" w:hAnsi="Dubai" w:cs="Dubai"/>
          <w:color w:val="222222"/>
          <w:szCs w:val="21"/>
        </w:rPr>
      </w:pPr>
      <w:r w:rsidRPr="00513E16">
        <w:rPr>
          <w:rFonts w:ascii="Dubai" w:hAnsi="Dubai" w:cs="Dubai"/>
          <w:color w:val="222222"/>
          <w:szCs w:val="21"/>
          <w:rtl/>
          <w:lang w:val="ar"/>
        </w:rPr>
        <w:t>الكزاز غير شائع في أستراليا بسبب الاستخدام واسع النطاق للقاح الكزاز. المراهقون الذين لم يتم تحصينهم ضد الكزاز أو الذين لم يحصلوا على جرعة معززة معرضون للخطر.</w:t>
      </w:r>
    </w:p>
    <w:p w14:paraId="4A357D53" w14:textId="77777777" w:rsidR="00FB2966" w:rsidRPr="00513E16" w:rsidRDefault="00114DE3" w:rsidP="00BE68F1">
      <w:pPr>
        <w:pStyle w:val="Heading3"/>
        <w:bidi/>
        <w:rPr>
          <w:rFonts w:ascii="Dubai" w:hAnsi="Dubai" w:cs="Dubai"/>
          <w:color w:val="C63663"/>
        </w:rPr>
      </w:pPr>
      <w:r w:rsidRPr="00513E16">
        <w:rPr>
          <w:rFonts w:ascii="Dubai" w:hAnsi="Dubai" w:cs="Dubai"/>
          <w:color w:val="C63663"/>
          <w:rtl/>
          <w:lang w:val="ar"/>
        </w:rPr>
        <w:t xml:space="preserve">ما هو </w:t>
      </w:r>
      <w:r w:rsidRPr="00513E16">
        <w:rPr>
          <w:rFonts w:ascii="Dubai" w:hAnsi="Dubai" w:cs="Dubai"/>
          <w:color w:val="C63663"/>
          <w:rtl/>
          <w:lang w:val="ar"/>
        </w:rPr>
        <w:t>الشاهوق (السعال الديكي)؟</w:t>
      </w:r>
    </w:p>
    <w:p w14:paraId="0115A403" w14:textId="77777777" w:rsidR="008D7264" w:rsidRPr="00513E16" w:rsidRDefault="00114DE3" w:rsidP="00846C9B">
      <w:pPr>
        <w:pStyle w:val="Body"/>
        <w:bidi/>
        <w:rPr>
          <w:rFonts w:ascii="Dubai" w:hAnsi="Dubai" w:cs="Dubai"/>
        </w:rPr>
      </w:pPr>
      <w:r w:rsidRPr="00513E16">
        <w:rPr>
          <w:rFonts w:ascii="Dubai" w:hAnsi="Dubai" w:cs="Dubai"/>
          <w:rtl/>
          <w:lang w:val="ar"/>
        </w:rPr>
        <w:t>الشاهوق (المعروف باسم السعال الديكي) هو مرض شديد العدوى يؤثر على الممرات الهوائية والتنفس. هذا المرض يسبب تشنجات السعال الشديدة. غالبًا ما يتبع تشنجات السعال القيء ويمكن أن يستمر السعال لعدة أشهر.</w:t>
      </w:r>
    </w:p>
    <w:p w14:paraId="3641A5D0" w14:textId="77777777" w:rsidR="008D7264" w:rsidRPr="00513E16" w:rsidRDefault="00114DE3" w:rsidP="00846C9B">
      <w:pPr>
        <w:pStyle w:val="Body"/>
        <w:bidi/>
        <w:rPr>
          <w:rFonts w:ascii="Dubai" w:hAnsi="Dubai" w:cs="Dubai"/>
        </w:rPr>
      </w:pPr>
      <w:r w:rsidRPr="00513E16">
        <w:rPr>
          <w:rFonts w:ascii="Dubai" w:hAnsi="Dubai" w:cs="Dubai"/>
          <w:rtl/>
          <w:lang w:val="ar"/>
        </w:rPr>
        <w:t>يمكن التقاط الشاهوق عند استنشاق قط</w:t>
      </w:r>
      <w:r w:rsidRPr="00513E16">
        <w:rPr>
          <w:rFonts w:ascii="Dubai" w:hAnsi="Dubai" w:cs="Dubai"/>
          <w:rtl/>
          <w:lang w:val="ar"/>
        </w:rPr>
        <w:t>رات السعال أو العطس من شخص مصاب.</w:t>
      </w:r>
    </w:p>
    <w:p w14:paraId="0F82E22D" w14:textId="77777777" w:rsidR="008D7264" w:rsidRPr="00513E16" w:rsidRDefault="00114DE3" w:rsidP="00846C9B">
      <w:pPr>
        <w:pStyle w:val="Body"/>
        <w:bidi/>
        <w:rPr>
          <w:rFonts w:ascii="Dubai" w:hAnsi="Dubai" w:cs="Dubai"/>
        </w:rPr>
      </w:pPr>
      <w:r w:rsidRPr="00513E16">
        <w:rPr>
          <w:rFonts w:ascii="Dubai" w:hAnsi="Dubai" w:cs="Dubai"/>
          <w:rtl/>
          <w:lang w:val="ar"/>
        </w:rPr>
        <w:t>تنخفض الحماية ضد الشاهوق من المرض واللقاح بمرور الوقت. لذلك يوصى بجرعة معززة من لقاح يحتوي على الشاهوق للمراهقين الذين تتراوح أعمارهم بين 12 و13 عامًا للحفاظ على المناعة حتى مرحلة البلوغ.</w:t>
      </w:r>
    </w:p>
    <w:p w14:paraId="2B2B8D79" w14:textId="77777777" w:rsidR="00A1243C" w:rsidRPr="00513E16" w:rsidRDefault="00114DE3" w:rsidP="00BE68F1">
      <w:pPr>
        <w:pStyle w:val="Heading3"/>
        <w:bidi/>
        <w:rPr>
          <w:rFonts w:ascii="Dubai" w:hAnsi="Dubai" w:cs="Dubai"/>
          <w:color w:val="C63663"/>
        </w:rPr>
      </w:pPr>
      <w:r w:rsidRPr="00513E16">
        <w:rPr>
          <w:rFonts w:ascii="Dubai" w:hAnsi="Dubai" w:cs="Dubai"/>
          <w:color w:val="C63663"/>
          <w:rtl/>
          <w:lang w:val="ar"/>
        </w:rPr>
        <w:t>ما مدى أمان اللقاح؟</w:t>
      </w:r>
    </w:p>
    <w:p w14:paraId="40DF2C7B" w14:textId="77777777" w:rsidR="0054082E" w:rsidRPr="00513E16" w:rsidRDefault="00114DE3" w:rsidP="00846C9B">
      <w:pPr>
        <w:pStyle w:val="Body"/>
        <w:bidi/>
        <w:rPr>
          <w:rFonts w:ascii="Dubai" w:hAnsi="Dubai" w:cs="Dubai"/>
        </w:rPr>
      </w:pPr>
      <w:r w:rsidRPr="00513E16">
        <w:rPr>
          <w:rFonts w:ascii="Dubai" w:hAnsi="Dubai" w:cs="Dubai"/>
          <w:rtl/>
          <w:lang w:val="ar"/>
        </w:rPr>
        <w:t>يحتوي لقاح الخُ</w:t>
      </w:r>
      <w:r w:rsidRPr="00513E16">
        <w:rPr>
          <w:rFonts w:ascii="Dubai" w:hAnsi="Dubai" w:cs="Dubai"/>
          <w:rtl/>
          <w:lang w:val="ar"/>
        </w:rPr>
        <w:t>نّاق والكزاز والشاهوق على كمية صغيرة من سموم الخُنّاق والكزاز التي يتم تعديلها لجعلها غير ضارة وأجزاء صغيرة من المكونات النقية للشاهوق وكمية صغيرة من ملح الألومنيوم والمواد الحافظة.</w:t>
      </w:r>
    </w:p>
    <w:p w14:paraId="4CBA3623" w14:textId="77777777" w:rsidR="0054082E" w:rsidRPr="00513E16" w:rsidRDefault="00114DE3" w:rsidP="00846C9B">
      <w:pPr>
        <w:pStyle w:val="Body"/>
        <w:bidi/>
        <w:rPr>
          <w:rFonts w:ascii="Dubai" w:hAnsi="Dubai" w:cs="Dubai"/>
        </w:rPr>
      </w:pPr>
      <w:r w:rsidRPr="00513E16">
        <w:rPr>
          <w:rFonts w:ascii="Dubai" w:hAnsi="Dubai" w:cs="Dubai"/>
          <w:rtl/>
          <w:lang w:val="ar"/>
        </w:rPr>
        <w:t>يحتوي هذا اللقاح المعزز على تركيزات أقل خاصة من مكونات الخُنّاق والسعال ال</w:t>
      </w:r>
      <w:r w:rsidRPr="00513E16">
        <w:rPr>
          <w:rFonts w:ascii="Dubai" w:hAnsi="Dubai" w:cs="Dubai"/>
          <w:rtl/>
          <w:lang w:val="ar"/>
        </w:rPr>
        <w:t>ديكي مقارنة بلقاح الأطفال.</w:t>
      </w:r>
    </w:p>
    <w:p w14:paraId="1EBBB32F" w14:textId="77777777" w:rsidR="0054082E" w:rsidRPr="00513E16" w:rsidRDefault="00114DE3" w:rsidP="00846C9B">
      <w:pPr>
        <w:pStyle w:val="Body"/>
        <w:bidi/>
        <w:rPr>
          <w:rFonts w:ascii="Dubai" w:hAnsi="Dubai" w:cs="Dubai"/>
        </w:rPr>
      </w:pPr>
      <w:r w:rsidRPr="00513E16">
        <w:rPr>
          <w:rFonts w:ascii="Dubai" w:hAnsi="Dubai" w:cs="Dubai"/>
          <w:rtl/>
          <w:lang w:val="ar"/>
        </w:rPr>
        <w:t>اللقاح آمن ويتم تحمّله بشكل جيد لدى المراهقين. يمكن إعطاء هذا اللقاح المركب بعد 4 أسابيع على الأقل من إعطاء لقاح حديث يحتوي على الكزاز.</w:t>
      </w:r>
    </w:p>
    <w:p w14:paraId="21D5DD14" w14:textId="77777777" w:rsidR="00B44ED3" w:rsidRPr="00513E16" w:rsidRDefault="00114DE3" w:rsidP="00BE68F1">
      <w:pPr>
        <w:pStyle w:val="Heading3"/>
        <w:bidi/>
        <w:rPr>
          <w:rFonts w:ascii="Dubai" w:hAnsi="Dubai" w:cs="Dubai"/>
          <w:color w:val="C63663"/>
        </w:rPr>
      </w:pPr>
      <w:r w:rsidRPr="00513E16">
        <w:rPr>
          <w:rFonts w:ascii="Dubai" w:hAnsi="Dubai" w:cs="Dubai"/>
          <w:color w:val="C63663"/>
          <w:rtl/>
          <w:lang w:val="ar"/>
        </w:rPr>
        <w:t>لماذا يحتاج طفلي إلى جرعة معززة؟</w:t>
      </w:r>
    </w:p>
    <w:p w14:paraId="248F1B4A" w14:textId="77777777" w:rsidR="00D62205" w:rsidRPr="00513E16" w:rsidRDefault="00114DE3" w:rsidP="008F3A2B">
      <w:pPr>
        <w:pStyle w:val="Body"/>
        <w:bidi/>
        <w:rPr>
          <w:rFonts w:ascii="Dubai" w:hAnsi="Dubai" w:cs="Dubai"/>
        </w:rPr>
      </w:pPr>
      <w:r w:rsidRPr="00513E16">
        <w:rPr>
          <w:rFonts w:ascii="Dubai" w:hAnsi="Dubai" w:cs="Dubai"/>
          <w:rtl/>
          <w:lang w:val="ar"/>
        </w:rPr>
        <w:t>يُنصح المراهقون بالحصول على جرعة معززة من لقاح الخُنّاق والك</w:t>
      </w:r>
      <w:r w:rsidRPr="00513E16">
        <w:rPr>
          <w:rFonts w:ascii="Dubai" w:hAnsi="Dubai" w:cs="Dubai"/>
          <w:rtl/>
          <w:lang w:val="ar"/>
        </w:rPr>
        <w:t>زاز والشاهوق لتمديد المستوى الوقائي للمناعة ضد الخُنّاق والكزاز والشاهوق حتى بداية مرحلة البلوغ.</w:t>
      </w:r>
    </w:p>
    <w:p w14:paraId="2116A340" w14:textId="77777777" w:rsidR="00A1243C" w:rsidRPr="00513E16" w:rsidRDefault="00114DE3" w:rsidP="00BE68F1">
      <w:pPr>
        <w:pStyle w:val="Heading3"/>
        <w:bidi/>
        <w:rPr>
          <w:rFonts w:ascii="Dubai" w:hAnsi="Dubai" w:cs="Dubai"/>
          <w:color w:val="C63663"/>
        </w:rPr>
      </w:pPr>
      <w:r w:rsidRPr="00513E16">
        <w:rPr>
          <w:rFonts w:ascii="Dubai" w:hAnsi="Dubai" w:cs="Dubai"/>
          <w:color w:val="C63663"/>
          <w:rtl/>
          <w:lang w:val="ar"/>
        </w:rPr>
        <w:t>كيف يتم إعطاء اللقاح؟</w:t>
      </w:r>
    </w:p>
    <w:p w14:paraId="7C819F05" w14:textId="77777777" w:rsidR="007C25D3" w:rsidRPr="00513E16" w:rsidRDefault="00114DE3" w:rsidP="00846C9B">
      <w:pPr>
        <w:pStyle w:val="Body"/>
        <w:bidi/>
        <w:rPr>
          <w:rFonts w:ascii="Dubai" w:hAnsi="Dubai" w:cs="Dubai"/>
        </w:rPr>
      </w:pPr>
      <w:r w:rsidRPr="00513E16">
        <w:rPr>
          <w:rFonts w:ascii="Dubai" w:hAnsi="Dubai" w:cs="Dubai"/>
          <w:rtl/>
          <w:lang w:val="ar"/>
        </w:rPr>
        <w:t>لقاح الخُنّاق والكزاز والشاهوق متوفر فقط في أستراليا كلقاح مركّب.</w:t>
      </w:r>
    </w:p>
    <w:p w14:paraId="13BE7BAE" w14:textId="77777777" w:rsidR="007C25D3" w:rsidRPr="00513E16" w:rsidRDefault="00114DE3" w:rsidP="00846C9B">
      <w:pPr>
        <w:pStyle w:val="Body"/>
        <w:bidi/>
        <w:rPr>
          <w:rFonts w:ascii="Dubai" w:hAnsi="Dubai" w:cs="Dubai"/>
        </w:rPr>
      </w:pPr>
      <w:r w:rsidRPr="00513E16">
        <w:rPr>
          <w:rFonts w:ascii="Dubai" w:hAnsi="Dubai" w:cs="Dubai"/>
          <w:rtl/>
          <w:lang w:val="ar"/>
        </w:rPr>
        <w:t>يتكون لقاح الخُنّاق والكزاز والشاهوق من حقنة واحدة تعطى في الجزء العلوي</w:t>
      </w:r>
      <w:r w:rsidRPr="00513E16">
        <w:rPr>
          <w:rFonts w:ascii="Dubai" w:hAnsi="Dubai" w:cs="Dubai"/>
          <w:rtl/>
          <w:lang w:val="ar"/>
        </w:rPr>
        <w:t xml:space="preserve"> من الذراع.</w:t>
      </w:r>
    </w:p>
    <w:p w14:paraId="0D9B753E" w14:textId="77777777" w:rsidR="00A1243C" w:rsidRPr="00513E16" w:rsidRDefault="00114DE3" w:rsidP="00BE68F1">
      <w:pPr>
        <w:pStyle w:val="Heading3"/>
        <w:bidi/>
        <w:rPr>
          <w:rFonts w:ascii="Dubai" w:hAnsi="Dubai" w:cs="Dubai"/>
        </w:rPr>
      </w:pPr>
      <w:r w:rsidRPr="00513E16">
        <w:rPr>
          <w:rFonts w:ascii="Dubai" w:hAnsi="Dubai" w:cs="Dubai"/>
          <w:color w:val="C63663"/>
          <w:rtl/>
          <w:lang w:val="ar"/>
        </w:rPr>
        <w:t>ما هي الآثار الجانبية المحتملة؟</w:t>
      </w:r>
    </w:p>
    <w:p w14:paraId="1FED7363" w14:textId="77777777" w:rsidR="005E06F1" w:rsidRPr="00513E16" w:rsidRDefault="00114DE3" w:rsidP="00533489">
      <w:pPr>
        <w:pStyle w:val="Body"/>
        <w:bidi/>
        <w:rPr>
          <w:rFonts w:ascii="Dubai" w:hAnsi="Dubai" w:cs="Dubai"/>
        </w:rPr>
      </w:pPr>
      <w:r w:rsidRPr="00513E16">
        <w:rPr>
          <w:rFonts w:ascii="Dubai" w:hAnsi="Dubai" w:cs="Dubai"/>
          <w:rtl/>
          <w:lang w:val="ar"/>
        </w:rPr>
        <w:t xml:space="preserve">هناك ردود فعل خفيفة محتملة تتبع التحصين وخطر ضئيل جدًا من رد فعل تحسسي خطير لأي لقاح. </w:t>
      </w:r>
    </w:p>
    <w:p w14:paraId="737068B7" w14:textId="77777777" w:rsidR="005E06F1" w:rsidRPr="00513E16" w:rsidRDefault="00114DE3" w:rsidP="00BE68F1">
      <w:pPr>
        <w:pStyle w:val="Heading4"/>
        <w:bidi/>
        <w:rPr>
          <w:rFonts w:ascii="Dubai" w:hAnsi="Dubai" w:cs="Dubai"/>
        </w:rPr>
      </w:pPr>
      <w:r w:rsidRPr="00513E16">
        <w:rPr>
          <w:rFonts w:ascii="Dubai" w:hAnsi="Dubai" w:cs="Dubai"/>
          <w:rtl/>
          <w:lang w:val="ar"/>
        </w:rPr>
        <w:t>الآثار الجانبية الشائعة والخفيفة</w:t>
      </w:r>
    </w:p>
    <w:p w14:paraId="3A6E26D2" w14:textId="77777777" w:rsidR="005E06F1" w:rsidRPr="00513E16" w:rsidRDefault="00114DE3" w:rsidP="005E06F1">
      <w:pPr>
        <w:pStyle w:val="Bullet1"/>
        <w:bidi/>
        <w:spacing w:line="360" w:lineRule="auto"/>
        <w:rPr>
          <w:rFonts w:ascii="Dubai" w:hAnsi="Dubai" w:cs="Dubai"/>
        </w:rPr>
      </w:pPr>
      <w:r w:rsidRPr="00513E16">
        <w:rPr>
          <w:rFonts w:ascii="Dubai" w:hAnsi="Dubai" w:cs="Dubai"/>
          <w:rtl/>
          <w:lang w:val="ar"/>
        </w:rPr>
        <w:t>ألم واحمرار وتورم في موضع الحقن</w:t>
      </w:r>
    </w:p>
    <w:p w14:paraId="2ED42753" w14:textId="77777777" w:rsidR="005E06F1" w:rsidRPr="00513E16" w:rsidRDefault="00114DE3" w:rsidP="005E06F1">
      <w:pPr>
        <w:pStyle w:val="Bullet1"/>
        <w:bidi/>
        <w:spacing w:line="360" w:lineRule="auto"/>
        <w:rPr>
          <w:rFonts w:ascii="Dubai" w:hAnsi="Dubai" w:cs="Dubai"/>
        </w:rPr>
      </w:pPr>
      <w:r w:rsidRPr="00513E16">
        <w:rPr>
          <w:rFonts w:ascii="Dubai" w:hAnsi="Dubai" w:cs="Dubai"/>
          <w:rtl/>
          <w:lang w:val="ar"/>
        </w:rPr>
        <w:t>كتلة صغيرة مؤقتة في موضع الحقن</w:t>
      </w:r>
    </w:p>
    <w:p w14:paraId="1BF5573F" w14:textId="77777777" w:rsidR="005E06F1" w:rsidRPr="00513E16" w:rsidRDefault="00114DE3" w:rsidP="005E06F1">
      <w:pPr>
        <w:pStyle w:val="Bullet1"/>
        <w:bidi/>
        <w:spacing w:line="360" w:lineRule="auto"/>
        <w:rPr>
          <w:rFonts w:ascii="Dubai" w:hAnsi="Dubai" w:cs="Dubai"/>
        </w:rPr>
      </w:pPr>
      <w:r w:rsidRPr="00513E16">
        <w:rPr>
          <w:rFonts w:ascii="Dubai" w:hAnsi="Dubai" w:cs="Dubai"/>
          <w:rtl/>
          <w:lang w:val="ar"/>
        </w:rPr>
        <w:lastRenderedPageBreak/>
        <w:t>حمى خفيفة</w:t>
      </w:r>
    </w:p>
    <w:p w14:paraId="2E20D94A" w14:textId="77777777" w:rsidR="005E06F1" w:rsidRPr="00513E16" w:rsidRDefault="00114DE3" w:rsidP="005E06F1">
      <w:pPr>
        <w:pStyle w:val="Bullet1"/>
        <w:bidi/>
        <w:spacing w:line="360" w:lineRule="auto"/>
        <w:rPr>
          <w:rFonts w:ascii="Dubai" w:hAnsi="Dubai" w:cs="Dubai"/>
        </w:rPr>
      </w:pPr>
      <w:r w:rsidRPr="00513E16">
        <w:rPr>
          <w:rFonts w:ascii="Dubai" w:hAnsi="Dubai" w:cs="Dubai"/>
          <w:rtl/>
          <w:lang w:val="ar"/>
        </w:rPr>
        <w:t>الشعور بتوعك</w:t>
      </w:r>
    </w:p>
    <w:p w14:paraId="3D3CB7B6" w14:textId="77777777" w:rsidR="005E06F1" w:rsidRPr="00513E16" w:rsidRDefault="00114DE3" w:rsidP="001A250B">
      <w:pPr>
        <w:pStyle w:val="Bullet1"/>
        <w:bidi/>
        <w:spacing w:line="360" w:lineRule="auto"/>
        <w:rPr>
          <w:rFonts w:ascii="Dubai" w:hAnsi="Dubai" w:cs="Dubai"/>
        </w:rPr>
      </w:pPr>
      <w:r w:rsidRPr="00513E16">
        <w:rPr>
          <w:rFonts w:ascii="Dubai" w:hAnsi="Dubai" w:cs="Dubai"/>
          <w:rtl/>
          <w:lang w:val="ar"/>
        </w:rPr>
        <w:t>الصداع</w:t>
      </w:r>
    </w:p>
    <w:p w14:paraId="5D609410" w14:textId="77777777" w:rsidR="005E06F1" w:rsidRPr="00513E16" w:rsidRDefault="00114DE3" w:rsidP="005E06F1">
      <w:pPr>
        <w:pStyle w:val="Body"/>
        <w:bidi/>
        <w:rPr>
          <w:rFonts w:ascii="Dubai" w:hAnsi="Dubai" w:cs="Dubai"/>
        </w:rPr>
      </w:pPr>
      <w:r w:rsidRPr="00513E16">
        <w:rPr>
          <w:rFonts w:ascii="Dubai" w:hAnsi="Dubai" w:cs="Dubai"/>
          <w:rtl/>
          <w:lang w:val="ar"/>
        </w:rPr>
        <w:t>في حالة حدوث ردود فعل خفيفة، يمكن تقليل الآثار الجانبية عن طريق:</w:t>
      </w:r>
    </w:p>
    <w:p w14:paraId="5D1D0693" w14:textId="77777777" w:rsidR="005E06F1" w:rsidRPr="00513E16" w:rsidRDefault="00114DE3" w:rsidP="005E06F1">
      <w:pPr>
        <w:pStyle w:val="Bullet1"/>
        <w:bidi/>
        <w:spacing w:line="360" w:lineRule="auto"/>
        <w:rPr>
          <w:rFonts w:ascii="Dubai" w:hAnsi="Dubai" w:cs="Dubai"/>
        </w:rPr>
      </w:pPr>
      <w:r w:rsidRPr="00513E16">
        <w:rPr>
          <w:rFonts w:ascii="Dubai" w:hAnsi="Dubai" w:cs="Dubai"/>
          <w:rtl/>
          <w:lang w:val="ar"/>
        </w:rPr>
        <w:t>شرب المزيد من السوائل وعدم الإفراط في ارتداء الملابس إذا كان الشخص يعاني من الحمّى</w:t>
      </w:r>
    </w:p>
    <w:p w14:paraId="3D920A4C" w14:textId="77777777" w:rsidR="005E06F1" w:rsidRPr="00513E16" w:rsidRDefault="00114DE3" w:rsidP="005E06F1">
      <w:pPr>
        <w:pStyle w:val="Bullet1"/>
        <w:bidi/>
        <w:spacing w:line="360" w:lineRule="auto"/>
        <w:rPr>
          <w:rFonts w:ascii="Dubai" w:hAnsi="Dubai" w:cs="Dubai"/>
        </w:rPr>
      </w:pPr>
      <w:r w:rsidRPr="00513E16">
        <w:rPr>
          <w:rFonts w:ascii="Dubai" w:hAnsi="Dubai" w:cs="Dubai"/>
          <w:rtl/>
          <w:lang w:val="ar"/>
        </w:rPr>
        <w:t>تناول الباراسيتامول</w:t>
      </w:r>
    </w:p>
    <w:p w14:paraId="26A1D7BC" w14:textId="77777777" w:rsidR="005E06F1" w:rsidRPr="00513E16" w:rsidRDefault="00114DE3" w:rsidP="005E06F1">
      <w:pPr>
        <w:pStyle w:val="Bullet1"/>
        <w:bidi/>
        <w:spacing w:line="360" w:lineRule="auto"/>
        <w:rPr>
          <w:rFonts w:ascii="Dubai" w:hAnsi="Dubai" w:cs="Dubai"/>
        </w:rPr>
      </w:pPr>
      <w:r w:rsidRPr="00513E16">
        <w:rPr>
          <w:rFonts w:ascii="Dubai" w:hAnsi="Dubai" w:cs="Dubai"/>
          <w:rtl/>
          <w:lang w:val="ar"/>
        </w:rPr>
        <w:t>وضع قطعة قماش باردة ومبللة على موضع الحقن المؤلم.</w:t>
      </w:r>
    </w:p>
    <w:p w14:paraId="29DDFDC5" w14:textId="77777777" w:rsidR="005E06F1" w:rsidRPr="00513E16" w:rsidRDefault="00114DE3" w:rsidP="00BE68F1">
      <w:pPr>
        <w:pStyle w:val="Heading4"/>
        <w:bidi/>
        <w:rPr>
          <w:rFonts w:ascii="Dubai" w:hAnsi="Dubai" w:cs="Dubai"/>
        </w:rPr>
      </w:pPr>
      <w:r w:rsidRPr="00513E16">
        <w:rPr>
          <w:rFonts w:ascii="Dubai" w:hAnsi="Dubai" w:cs="Dubai"/>
          <w:rtl/>
          <w:lang w:val="ar"/>
        </w:rPr>
        <w:t>الآثار الجانبية الخفيفة غير الشائعة</w:t>
      </w:r>
    </w:p>
    <w:p w14:paraId="445D4A6E" w14:textId="77777777" w:rsidR="005E06F1" w:rsidRPr="00513E16" w:rsidRDefault="00114DE3" w:rsidP="005E06F1">
      <w:pPr>
        <w:pStyle w:val="Bullet1"/>
        <w:numPr>
          <w:ilvl w:val="0"/>
          <w:numId w:val="12"/>
        </w:numPr>
        <w:bidi/>
        <w:spacing w:line="360" w:lineRule="auto"/>
        <w:rPr>
          <w:rFonts w:ascii="Dubai" w:hAnsi="Dubai" w:cs="Dubai"/>
          <w:szCs w:val="21"/>
        </w:rPr>
      </w:pPr>
      <w:r w:rsidRPr="00513E16">
        <w:rPr>
          <w:rFonts w:ascii="Dubai" w:hAnsi="Dubai" w:cs="Dubai"/>
          <w:szCs w:val="21"/>
          <w:rtl/>
          <w:lang w:val="ar"/>
        </w:rPr>
        <w:t>ط</w:t>
      </w:r>
      <w:r w:rsidRPr="00513E16">
        <w:rPr>
          <w:rFonts w:ascii="Dubai" w:hAnsi="Dubai" w:cs="Dubai"/>
          <w:szCs w:val="21"/>
          <w:rtl/>
          <w:lang w:val="ar"/>
        </w:rPr>
        <w:t>فح جلدي أو شرى</w:t>
      </w:r>
    </w:p>
    <w:p w14:paraId="49FD2BF6" w14:textId="77777777" w:rsidR="005E06F1" w:rsidRPr="00513E16" w:rsidRDefault="00114DE3" w:rsidP="00BE68F1">
      <w:pPr>
        <w:pStyle w:val="Heading4"/>
        <w:bidi/>
        <w:rPr>
          <w:rFonts w:ascii="Dubai" w:hAnsi="Dubai" w:cs="Dubai"/>
        </w:rPr>
      </w:pPr>
      <w:r w:rsidRPr="00513E16">
        <w:rPr>
          <w:rFonts w:ascii="Dubai" w:hAnsi="Dubai" w:cs="Dubai"/>
          <w:rtl/>
          <w:lang w:val="ar"/>
        </w:rPr>
        <w:t>الآثار الجانبية النادرة</w:t>
      </w:r>
    </w:p>
    <w:p w14:paraId="108C5995"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t>رد فعل تحسسي شديد، على سبيل المثال تورّم الوجه، صعوبة في التنفس.</w:t>
      </w:r>
    </w:p>
    <w:p w14:paraId="73555B1A" w14:textId="77777777" w:rsidR="005E06F1" w:rsidRPr="00513E16" w:rsidRDefault="00114DE3" w:rsidP="4AB18FF6">
      <w:pPr>
        <w:pStyle w:val="Body"/>
        <w:bidi/>
        <w:spacing w:before="240"/>
        <w:rPr>
          <w:rFonts w:ascii="Dubai" w:hAnsi="Dubai" w:cs="Dubai"/>
        </w:rPr>
      </w:pPr>
      <w:r w:rsidRPr="00513E16">
        <w:rPr>
          <w:rFonts w:ascii="Dubai" w:hAnsi="Dubai" w:cs="Dubai"/>
          <w:rtl/>
          <w:lang w:val="ar"/>
        </w:rPr>
        <w:t xml:space="preserve">في الحالة النادرة لرد فعل تحسسي شديد، سيتم توفير عناية طبية فورية. </w:t>
      </w:r>
    </w:p>
    <w:p w14:paraId="2C94FA92" w14:textId="77777777" w:rsidR="005E06F1" w:rsidRPr="00513E16" w:rsidRDefault="00114DE3" w:rsidP="00BE68F1">
      <w:pPr>
        <w:pStyle w:val="Heading1"/>
        <w:bidi/>
        <w:rPr>
          <w:rFonts w:ascii="Dubai" w:hAnsi="Dubai" w:cs="Dubai"/>
          <w:color w:val="C63663"/>
          <w:szCs w:val="28"/>
        </w:rPr>
      </w:pPr>
      <w:r w:rsidRPr="00513E16">
        <w:rPr>
          <w:rFonts w:ascii="Dubai" w:hAnsi="Dubai" w:cs="Dubai"/>
          <w:color w:val="C63663"/>
          <w:rtl/>
          <w:lang w:val="ar"/>
        </w:rPr>
        <w:t>إعداد المراهقين للتحصين المدرسي</w:t>
      </w:r>
    </w:p>
    <w:p w14:paraId="6A5D6BE8" w14:textId="77777777" w:rsidR="005E06F1" w:rsidRPr="00513E16" w:rsidRDefault="00114DE3" w:rsidP="00846C9B">
      <w:pPr>
        <w:pStyle w:val="Body"/>
        <w:bidi/>
        <w:rPr>
          <w:rFonts w:ascii="Dubai" w:hAnsi="Dubai" w:cs="Dubai"/>
          <w:lang w:eastAsia="en-AU"/>
        </w:rPr>
      </w:pPr>
      <w:r w:rsidRPr="00513E16">
        <w:rPr>
          <w:rFonts w:ascii="Dubai" w:hAnsi="Dubai" w:cs="Dubai"/>
          <w:rtl/>
          <w:lang w:val="ar" w:eastAsia="en-AU"/>
        </w:rPr>
        <w:t>تتضمن بعض النصائح المفيدة لإعداد المراهقين للتطعيمات</w:t>
      </w:r>
      <w:r w:rsidRPr="00513E16">
        <w:rPr>
          <w:rFonts w:ascii="Dubai" w:hAnsi="Dubai" w:cs="Dubai"/>
          <w:rtl/>
          <w:lang w:val="ar" w:eastAsia="en-AU"/>
        </w:rPr>
        <w:t xml:space="preserve"> المدرسية ما يلي:</w:t>
      </w:r>
    </w:p>
    <w:p w14:paraId="1D019E51"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t>إعطائهم وجبة فطور جيدة</w:t>
      </w:r>
    </w:p>
    <w:p w14:paraId="622346A4"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t>التأكد من ارتدائهم قميصًا فضفاضًا</w:t>
      </w:r>
    </w:p>
    <w:p w14:paraId="7E59EAC6"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t>التأكد من أنهم على ما يرام في ذلك اليوم</w:t>
      </w:r>
    </w:p>
    <w:p w14:paraId="5A90AF08"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t>التأكد من إخبار المعلم أو موظفي التطعيم إذا كانوا يشعرون بالتوتر أو التوعك.</w:t>
      </w:r>
    </w:p>
    <w:p w14:paraId="7B979E8B" w14:textId="77777777" w:rsidR="00A8681F" w:rsidRPr="00513E16" w:rsidRDefault="00114DE3" w:rsidP="002E1163">
      <w:pPr>
        <w:pStyle w:val="Body"/>
        <w:bidi/>
        <w:spacing w:before="120"/>
        <w:rPr>
          <w:rFonts w:ascii="Dubai" w:hAnsi="Dubai" w:cs="Dubai"/>
          <w:color w:val="222222"/>
          <w:szCs w:val="21"/>
        </w:rPr>
      </w:pPr>
      <w:r w:rsidRPr="00513E16">
        <w:rPr>
          <w:rFonts w:ascii="Dubai" w:hAnsi="Dubai" w:cs="Dubai"/>
          <w:color w:val="222222"/>
          <w:szCs w:val="21"/>
          <w:rtl/>
          <w:lang w:val="ar"/>
        </w:rPr>
        <w:t xml:space="preserve">إذا كان من المعروف أن المراهق يعاني من الإغماء أو القلق الشديد، فقد يكون من الأفضل له أن يتم تطعيمه خارج المدرسة، تحدَّث إلى مقدم التحصين الخاص بك لتحديد ما إذا كان هذا القرار مناسبًا لطفلك. </w:t>
      </w:r>
    </w:p>
    <w:p w14:paraId="02AA3622" w14:textId="77777777" w:rsidR="005E06F1" w:rsidRPr="00513E16" w:rsidRDefault="00114DE3" w:rsidP="00BE68F1">
      <w:pPr>
        <w:pStyle w:val="Heading3"/>
        <w:bidi/>
        <w:rPr>
          <w:rFonts w:ascii="Dubai" w:hAnsi="Dubai" w:cs="Dubai"/>
          <w:color w:val="C63663"/>
        </w:rPr>
      </w:pPr>
      <w:r w:rsidRPr="00513E16">
        <w:rPr>
          <w:rFonts w:ascii="Dubai" w:hAnsi="Dubai" w:cs="Dubai"/>
          <w:color w:val="C63663"/>
          <w:rtl/>
          <w:lang w:val="ar"/>
        </w:rPr>
        <w:t>قائمة مراجعة ما قبل التحصين</w:t>
      </w:r>
    </w:p>
    <w:p w14:paraId="56EB5EBD" w14:textId="0287312A" w:rsidR="005E06F1" w:rsidRPr="00513E16" w:rsidRDefault="00114DE3" w:rsidP="00846C9B">
      <w:pPr>
        <w:pStyle w:val="Body"/>
        <w:bidi/>
        <w:rPr>
          <w:rFonts w:ascii="Dubai" w:hAnsi="Dubai" w:cs="Dubai"/>
          <w:lang w:eastAsia="en-AU"/>
        </w:rPr>
      </w:pPr>
      <w:r w:rsidRPr="00513E16">
        <w:rPr>
          <w:rFonts w:ascii="Dubai" w:hAnsi="Dubai" w:cs="Dubai"/>
          <w:rtl/>
          <w:lang w:val="ar" w:eastAsia="en-AU"/>
        </w:rPr>
        <w:t>من المهم أن يخبر المراهق مقدم التحصي</w:t>
      </w:r>
      <w:r w:rsidRPr="00513E16">
        <w:rPr>
          <w:rFonts w:ascii="Dubai" w:hAnsi="Dubai" w:cs="Dubai"/>
          <w:rtl/>
          <w:lang w:val="ar" w:eastAsia="en-AU"/>
        </w:rPr>
        <w:t>ن الخاص به إذا كان أي مما يلي ينطبق.</w:t>
      </w:r>
    </w:p>
    <w:p w14:paraId="1E9E4ED5"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t>توعك في يوم التحصين (درجة الحرارة أكثر من 38.5 درجة مئوية)</w:t>
      </w:r>
    </w:p>
    <w:p w14:paraId="3A430783"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t>كان لديه سابقًا رد فعل شديد على أي لقاح</w:t>
      </w:r>
    </w:p>
    <w:p w14:paraId="38840707"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t>لديه أي حساسية شديدة مثل رد فعل الحساسية للخميرة أو مادة اللاتكس</w:t>
      </w:r>
    </w:p>
    <w:p w14:paraId="3C0E7A99"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t>لديه مرض أو يتلقى علاجًا يسبب انخفاض المناعة.</w:t>
      </w:r>
    </w:p>
    <w:p w14:paraId="12821E5F"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t xml:space="preserve">لديه فرط </w:t>
      </w:r>
      <w:r w:rsidRPr="00513E16">
        <w:rPr>
          <w:rFonts w:ascii="Dubai" w:hAnsi="Dubai" w:cs="Dubai"/>
          <w:rtl/>
          <w:lang w:val="ar" w:eastAsia="en-AU"/>
        </w:rPr>
        <w:t>حساسية معروف لذوفان الخُنّاق</w:t>
      </w:r>
    </w:p>
    <w:p w14:paraId="24D3CD5F" w14:textId="77777777" w:rsidR="005E06F1" w:rsidRPr="00513E16" w:rsidRDefault="00114DE3" w:rsidP="00846C9B">
      <w:pPr>
        <w:pStyle w:val="Bullet1"/>
        <w:bidi/>
        <w:rPr>
          <w:rFonts w:ascii="Dubai" w:hAnsi="Dubai" w:cs="Dubai"/>
          <w:lang w:eastAsia="en-AU"/>
        </w:rPr>
      </w:pPr>
      <w:r w:rsidRPr="00513E16">
        <w:rPr>
          <w:rFonts w:ascii="Dubai" w:hAnsi="Dubai" w:cs="Dubai"/>
          <w:rtl/>
          <w:lang w:val="ar" w:eastAsia="en-AU"/>
        </w:rPr>
        <w:lastRenderedPageBreak/>
        <w:t>إذا كنت حاملًا</w:t>
      </w:r>
    </w:p>
    <w:p w14:paraId="6C7A8B74" w14:textId="77777777" w:rsidR="005D16A4" w:rsidRPr="00513E16" w:rsidRDefault="00114DE3" w:rsidP="00486198">
      <w:pPr>
        <w:pStyle w:val="Bullet1"/>
        <w:bidi/>
        <w:rPr>
          <w:rFonts w:ascii="Dubai" w:hAnsi="Dubai" w:cs="Dubai"/>
          <w:szCs w:val="21"/>
          <w:lang w:eastAsia="en-AU"/>
        </w:rPr>
      </w:pPr>
      <w:r w:rsidRPr="00513E16">
        <w:rPr>
          <w:rFonts w:ascii="Dubai" w:hAnsi="Dubai" w:cs="Dubai"/>
          <w:shd w:val="clear" w:color="auto" w:fill="FFFFFF"/>
          <w:rtl/>
          <w:lang w:val="ar"/>
        </w:rPr>
        <w:t xml:space="preserve">تاريخ الشرى بعد اللقاح </w:t>
      </w:r>
    </w:p>
    <w:p w14:paraId="3444C818" w14:textId="05727F0B" w:rsidR="00DE5212" w:rsidRPr="00513E16" w:rsidRDefault="00114DE3" w:rsidP="002E1163">
      <w:pPr>
        <w:pStyle w:val="Bullet1"/>
        <w:numPr>
          <w:ilvl w:val="0"/>
          <w:numId w:val="0"/>
        </w:numPr>
        <w:bidi/>
        <w:spacing w:before="120"/>
        <w:rPr>
          <w:rStyle w:val="ui-provider"/>
          <w:rFonts w:ascii="Dubai" w:hAnsi="Dubai" w:cs="Dubai"/>
        </w:rPr>
      </w:pPr>
      <w:r w:rsidRPr="00513E16">
        <w:rPr>
          <w:rStyle w:val="ui-provider"/>
          <w:rFonts w:ascii="Dubai" w:hAnsi="Dubai" w:cs="Dubai"/>
          <w:rtl/>
          <w:lang w:val="ar"/>
        </w:rPr>
        <w:t xml:space="preserve">ابحث عن </w:t>
      </w:r>
      <w:hyperlink r:id="rId17" w:history="1">
        <w:r w:rsidR="00613452" w:rsidRPr="00513E16">
          <w:rPr>
            <w:rStyle w:val="Hyperlink"/>
            <w:rFonts w:ascii="Dubai" w:hAnsi="Dubai" w:cs="Dubai"/>
            <w:rtl/>
            <w:lang w:val="ar"/>
          </w:rPr>
          <w:t>القائمة المرجعية الكاملة لما قبل التطعيم</w:t>
        </w:r>
      </w:hyperlink>
      <w:r w:rsidRPr="00513E16">
        <w:rPr>
          <w:rStyle w:val="ui-provider"/>
          <w:rFonts w:ascii="Dubai" w:hAnsi="Dubai" w:cs="Dubai"/>
          <w:rtl/>
          <w:lang w:val="ar"/>
        </w:rPr>
        <w:t xml:space="preserve"> على موقع</w:t>
      </w:r>
      <w:r w:rsidR="00CB0C8F">
        <w:rPr>
          <w:rStyle w:val="ui-provider"/>
          <w:rFonts w:ascii="Dubai" w:hAnsi="Dubai" w:cs="Dubai" w:hint="cs"/>
          <w:rtl/>
          <w:lang w:val="ar"/>
        </w:rPr>
        <w:t xml:space="preserve"> </w:t>
      </w:r>
      <w:r w:rsidR="00CB0C8F" w:rsidRPr="00513E16">
        <w:rPr>
          <w:rStyle w:val="ui-provider"/>
          <w:rFonts w:ascii="Dubai" w:hAnsi="Dubai" w:cs="Dubai"/>
          <w:rtl/>
          <w:lang w:val="ar"/>
        </w:rPr>
        <w:t>وزارة الصحة</w:t>
      </w:r>
      <w:r w:rsidRPr="00513E16">
        <w:rPr>
          <w:rStyle w:val="ui-provider"/>
          <w:rFonts w:ascii="Dubai" w:hAnsi="Dubai" w:cs="Dubai"/>
          <w:rtl/>
          <w:lang w:val="ar"/>
        </w:rPr>
        <w:t xml:space="preserve"> &lt;</w:t>
      </w:r>
      <w:hyperlink r:id="rId18" w:history="1">
        <w:r w:rsidRPr="00EC3FB6">
          <w:rPr>
            <w:rStyle w:val="Hyperlink"/>
            <w:rFonts w:ascii="Dubai" w:hAnsi="Dubai" w:cs="Dubai"/>
            <w:color w:val="auto"/>
            <w:u w:val="none"/>
            <w:rtl/>
            <w:lang w:val="ar"/>
          </w:rPr>
          <w:t>https://www.healthtranslations.vic.gov.au/resources/pre-immunisation-checklist</w:t>
        </w:r>
      </w:hyperlink>
      <w:r w:rsidRPr="00513E16">
        <w:rPr>
          <w:rStyle w:val="ui-provider"/>
          <w:rFonts w:ascii="Dubai" w:hAnsi="Dubai" w:cs="Dubai"/>
          <w:rtl/>
          <w:lang w:val="ar"/>
        </w:rPr>
        <w:t>&gt;.</w:t>
      </w:r>
    </w:p>
    <w:p w14:paraId="4DBD0A5F" w14:textId="77777777" w:rsidR="005E06F1" w:rsidRPr="00513E16" w:rsidRDefault="00114DE3" w:rsidP="00BE68F1">
      <w:pPr>
        <w:pStyle w:val="Heading3"/>
        <w:bidi/>
        <w:rPr>
          <w:rFonts w:ascii="Dubai" w:hAnsi="Dubai" w:cs="Dubai"/>
          <w:color w:val="C63663"/>
        </w:rPr>
      </w:pPr>
      <w:r w:rsidRPr="00513E16">
        <w:rPr>
          <w:rFonts w:ascii="Dubai" w:hAnsi="Dubai" w:cs="Dubai"/>
          <w:color w:val="C63663"/>
          <w:rtl/>
          <w:lang w:val="ar"/>
        </w:rPr>
        <w:t>بعد التطعيم</w:t>
      </w:r>
    </w:p>
    <w:p w14:paraId="6843CD8E" w14:textId="77777777" w:rsidR="005E06F1" w:rsidRPr="00513E16" w:rsidRDefault="00114DE3" w:rsidP="00846C9B">
      <w:pPr>
        <w:pStyle w:val="Body"/>
        <w:bidi/>
        <w:rPr>
          <w:rFonts w:ascii="Dubai" w:hAnsi="Dubai" w:cs="Dubai"/>
          <w:shd w:val="clear" w:color="auto" w:fill="FFFFFF"/>
        </w:rPr>
      </w:pPr>
      <w:r w:rsidRPr="00513E16">
        <w:rPr>
          <w:rFonts w:ascii="Dubai" w:hAnsi="Dubai" w:cs="Dubai"/>
          <w:shd w:val="clear" w:color="auto" w:fill="FFFFFF"/>
          <w:rtl/>
          <w:lang w:val="ar"/>
        </w:rPr>
        <w:t>يجب أن يظل المراهقون تحت المراقبة في مكان التطعيم لمدة لا تقل عن 15 دقيقة لضمان عدم تعرضهم لرد فعل معاكس فوري، ولتمكين موظفي التحصين من تقديم الرعاية الطبية السر</w:t>
      </w:r>
      <w:r w:rsidRPr="00513E16">
        <w:rPr>
          <w:rFonts w:ascii="Dubai" w:hAnsi="Dubai" w:cs="Dubai"/>
          <w:shd w:val="clear" w:color="auto" w:fill="FFFFFF"/>
          <w:rtl/>
          <w:lang w:val="ar"/>
        </w:rPr>
        <w:t>يعة إذا لزم الأمر.</w:t>
      </w:r>
    </w:p>
    <w:p w14:paraId="0C31A1C5" w14:textId="77777777" w:rsidR="00C121CD" w:rsidRPr="00513E16" w:rsidRDefault="00114DE3" w:rsidP="00C121CD">
      <w:pPr>
        <w:pStyle w:val="Body"/>
        <w:bidi/>
        <w:rPr>
          <w:rFonts w:ascii="Dubai" w:hAnsi="Dubai" w:cs="Dubai"/>
        </w:rPr>
      </w:pPr>
      <w:r w:rsidRPr="00513E16">
        <w:rPr>
          <w:rFonts w:ascii="Dubai" w:hAnsi="Dubai" w:cs="Dubai"/>
          <w:rtl/>
          <w:lang w:val="ar"/>
        </w:rPr>
        <w:t>في الحالة النادرة لرد فعل تحسسي شديد، سيتم توفير عناية طبية فورية. عندما تكون ردود الفعل بعد التطعيم شديدة أو مستمرة، أو إذا كنت قلقًا، فاتصل بالطبيب أو المستشفى.</w:t>
      </w:r>
    </w:p>
    <w:p w14:paraId="6717CC98" w14:textId="571D6799" w:rsidR="00C121CD" w:rsidRPr="00513E16" w:rsidRDefault="00114DE3" w:rsidP="00C121CD">
      <w:pPr>
        <w:pStyle w:val="Body"/>
        <w:bidi/>
        <w:spacing w:before="40"/>
        <w:rPr>
          <w:rFonts w:ascii="Dubai" w:hAnsi="Dubai" w:cs="Dubai"/>
          <w:color w:val="222222"/>
          <w:szCs w:val="21"/>
        </w:rPr>
      </w:pPr>
      <w:hyperlink r:id="rId19" w:history="1">
        <w:r w:rsidRPr="00513E16">
          <w:rPr>
            <w:rFonts w:ascii="Dubai" w:hAnsi="Dubai" w:cs="Dubai"/>
            <w:rtl/>
            <w:lang w:val="ar"/>
          </w:rPr>
          <w:t>يجب</w:t>
        </w:r>
      </w:hyperlink>
      <w:r w:rsidRPr="00513E16">
        <w:rPr>
          <w:rFonts w:ascii="Dubai" w:hAnsi="Dubai" w:cs="Dubai"/>
          <w:color w:val="222222"/>
          <w:szCs w:val="21"/>
          <w:rtl/>
          <w:lang w:val="ar"/>
        </w:rPr>
        <w:t xml:space="preserve"> الإبلاغ عن </w:t>
      </w:r>
      <w:r w:rsidRPr="00513E16">
        <w:rPr>
          <w:rFonts w:ascii="Dubai" w:hAnsi="Dubai" w:cs="Dubai"/>
          <w:rtl/>
          <w:lang w:val="ar"/>
        </w:rPr>
        <w:t>الآثار الجانبية للتحصين</w:t>
      </w:r>
      <w:r w:rsidRPr="00513E16">
        <w:rPr>
          <w:rFonts w:ascii="Dubai" w:hAnsi="Dubai" w:cs="Dubai"/>
          <w:color w:val="222222"/>
          <w:szCs w:val="21"/>
          <w:rtl/>
          <w:lang w:val="ar"/>
        </w:rPr>
        <w:t xml:space="preserve"> إلى </w:t>
      </w:r>
      <w:hyperlink r:id="rId20" w:history="1">
        <w:r w:rsidRPr="00513E16">
          <w:rPr>
            <w:rFonts w:ascii="Dubai" w:hAnsi="Dubai" w:cs="Dubai"/>
            <w:color w:val="222222"/>
            <w:rtl/>
            <w:lang w:val="ar"/>
          </w:rPr>
          <w:t>خدمة سلامة اللقاحات في ولاية فيكتوريا (SAFEVIC)</w:t>
        </w:r>
      </w:hyperlink>
      <w:r w:rsidRPr="00513E16">
        <w:rPr>
          <w:rFonts w:ascii="Dubai" w:hAnsi="Dubai" w:cs="Dubai"/>
          <w:color w:val="222222"/>
          <w:szCs w:val="21"/>
          <w:rtl/>
          <w:lang w:val="ar"/>
        </w:rPr>
        <w:t xml:space="preserve">، وهي خدمة الإبلاغ المركزية في ولاية فيكتوريا على الهاتف 924 882 1300 (حدد الخيار 1)، </w:t>
      </w:r>
      <w:r w:rsidRPr="00EC3FB6">
        <w:rPr>
          <w:rFonts w:ascii="Dubai" w:hAnsi="Dubai" w:cs="Dubai"/>
          <w:rtl/>
          <w:lang w:val="ar"/>
        </w:rPr>
        <w:t>البريد الإلكتروني</w:t>
      </w:r>
      <w:r w:rsidRPr="00EC3FB6">
        <w:rPr>
          <w:rFonts w:ascii="Dubai" w:hAnsi="Dubai" w:cs="Dubai"/>
          <w:rtl/>
          <w:lang w:val="ar"/>
        </w:rPr>
        <w:t xml:space="preserve"> </w:t>
      </w:r>
      <w:hyperlink r:id="rId21" w:history="1">
        <w:r w:rsidR="00EC3FB6" w:rsidRPr="00EC3FB6">
          <w:rPr>
            <w:rStyle w:val="Hyperlink"/>
            <w:rFonts w:ascii="Dubai" w:hAnsi="Dubai" w:cs="Dubai"/>
            <w:lang w:val="ar"/>
          </w:rPr>
          <w:t>enquiries@safevic.org.au</w:t>
        </w:r>
      </w:hyperlink>
      <w:r w:rsidRPr="00513E16">
        <w:rPr>
          <w:rFonts w:ascii="Dubai" w:hAnsi="Dubai" w:cs="Dubai"/>
          <w:color w:val="222222"/>
          <w:szCs w:val="21"/>
          <w:rtl/>
          <w:lang w:val="ar"/>
        </w:rPr>
        <w:t>.</w:t>
      </w:r>
    </w:p>
    <w:p w14:paraId="1710CEBE" w14:textId="77777777" w:rsidR="001C6CD6" w:rsidRPr="00513E16" w:rsidRDefault="00114DE3" w:rsidP="00BE68F1">
      <w:pPr>
        <w:pStyle w:val="Heading1"/>
        <w:bidi/>
        <w:rPr>
          <w:rFonts w:ascii="Dubai" w:hAnsi="Dubai" w:cs="Dubai"/>
          <w:color w:val="C63663"/>
        </w:rPr>
      </w:pPr>
      <w:r w:rsidRPr="00513E16">
        <w:rPr>
          <w:rFonts w:ascii="Dubai" w:hAnsi="Dubai" w:cs="Dubai"/>
          <w:color w:val="C63663"/>
          <w:rtl/>
          <w:lang w:val="ar"/>
        </w:rPr>
        <w:t>المزيد من المعلومات</w:t>
      </w:r>
    </w:p>
    <w:p w14:paraId="7AD81B99" w14:textId="77777777" w:rsidR="00C13E41" w:rsidRPr="00513E16" w:rsidRDefault="00114DE3" w:rsidP="00BE68F1">
      <w:pPr>
        <w:pStyle w:val="Heading4"/>
        <w:bidi/>
        <w:rPr>
          <w:rFonts w:ascii="Dubai" w:hAnsi="Dubai" w:cs="Dubai"/>
        </w:rPr>
      </w:pPr>
      <w:r w:rsidRPr="00513E16">
        <w:rPr>
          <w:rFonts w:ascii="Dubai" w:hAnsi="Dubai" w:cs="Dubai"/>
          <w:rtl/>
          <w:lang w:val="ar"/>
        </w:rPr>
        <w:t>المعلومات المتعلقة باللقاحات</w:t>
      </w:r>
    </w:p>
    <w:p w14:paraId="4FA7AED9" w14:textId="307F521C" w:rsidR="00C13E41" w:rsidRPr="00513E16" w:rsidRDefault="00114DE3" w:rsidP="00EC3FB6">
      <w:pPr>
        <w:bidi/>
        <w:spacing w:after="120"/>
        <w:rPr>
          <w:rFonts w:ascii="Dubai" w:hAnsi="Dubai" w:cs="Dubai"/>
          <w:color w:val="000000" w:themeColor="text1"/>
          <w:sz w:val="21"/>
          <w:szCs w:val="21"/>
        </w:rPr>
      </w:pPr>
      <w:r w:rsidRPr="00513E16">
        <w:rPr>
          <w:rFonts w:ascii="Dubai" w:hAnsi="Dubai" w:cs="Dubai"/>
          <w:sz w:val="21"/>
          <w:szCs w:val="21"/>
          <w:rtl/>
          <w:lang w:val="ar"/>
        </w:rPr>
        <w:t xml:space="preserve">للحصول على معلومات مفصلة حول لقاحات فيروس الورم الحليمي البشري أو الخُنّاق والكزاز والشاهوق المقدمة، يرجى الرجوع إلى </w:t>
      </w:r>
      <w:hyperlink r:id="rId22" w:history="1">
        <w:r w:rsidR="00EC3FB6" w:rsidRPr="006B3615">
          <w:rPr>
            <w:rStyle w:val="Hyperlink"/>
            <w:rFonts w:ascii="Dubai" w:hAnsi="Dubai" w:cs="Dubai"/>
            <w:sz w:val="21"/>
            <w:szCs w:val="21"/>
            <w:rtl/>
            <w:lang w:val="ar"/>
          </w:rPr>
          <w:t>Better Health Channel</w:t>
        </w:r>
      </w:hyperlink>
      <w:r w:rsidRPr="00513E16">
        <w:rPr>
          <w:rFonts w:ascii="Dubai" w:hAnsi="Dubai" w:cs="Dubai"/>
          <w:rtl/>
          <w:lang w:val="ar"/>
        </w:rPr>
        <w:t xml:space="preserve"> </w:t>
      </w:r>
      <w:r w:rsidR="00EC3FB6">
        <w:rPr>
          <w:rFonts w:ascii="Dubai" w:hAnsi="Dubai" w:cs="Dubai" w:hint="cs"/>
          <w:lang w:val="ar"/>
        </w:rPr>
        <w:t>&gt;</w:t>
      </w:r>
      <w:hyperlink r:id="rId23" w:history="1">
        <w:r w:rsidRPr="00EC3FB6">
          <w:rPr>
            <w:rStyle w:val="Hyperlink"/>
            <w:rFonts w:ascii="Dubai" w:hAnsi="Dubai" w:cs="Dubai"/>
            <w:color w:val="auto"/>
            <w:sz w:val="21"/>
            <w:szCs w:val="21"/>
            <w:u w:val="none"/>
            <w:rtl/>
            <w:lang w:val="ar"/>
          </w:rPr>
          <w:t>https://www.betterhealth.vic.gov.au/health/healthyliving/immunisation-in-secondary-schools</w:t>
        </w:r>
      </w:hyperlink>
      <w:r w:rsidR="00EC3FB6" w:rsidRPr="00EC3FB6">
        <w:rPr>
          <w:rFonts w:ascii="Dubai" w:hAnsi="Dubai" w:cs="Dubai" w:hint="cs"/>
          <w:sz w:val="21"/>
          <w:szCs w:val="21"/>
          <w:lang w:val="ar"/>
        </w:rPr>
        <w:t>&lt;</w:t>
      </w:r>
      <w:r w:rsidRPr="00513E16">
        <w:rPr>
          <w:rFonts w:ascii="Dubai" w:hAnsi="Dubai" w:cs="Dubai"/>
          <w:color w:val="000000" w:themeColor="text1"/>
          <w:sz w:val="21"/>
          <w:szCs w:val="21"/>
          <w:rtl/>
          <w:lang w:val="ar"/>
        </w:rPr>
        <w:t>.</w:t>
      </w:r>
      <w:r w:rsidRPr="00513E16">
        <w:rPr>
          <w:rFonts w:ascii="Dubai" w:hAnsi="Dubai" w:cs="Dubai"/>
          <w:color w:val="000000" w:themeColor="text1"/>
          <w:sz w:val="21"/>
          <w:szCs w:val="21"/>
          <w:rtl/>
          <w:lang w:val="ar"/>
        </w:rPr>
        <w:t xml:space="preserve"> </w:t>
      </w:r>
    </w:p>
    <w:p w14:paraId="6EEB94D2" w14:textId="77777777" w:rsidR="00C13E41" w:rsidRPr="00513E16" w:rsidRDefault="00114DE3" w:rsidP="00BE68F1">
      <w:pPr>
        <w:pStyle w:val="Heading4"/>
        <w:bidi/>
        <w:rPr>
          <w:rFonts w:ascii="Dubai" w:hAnsi="Dubai" w:cs="Dubai"/>
        </w:rPr>
      </w:pPr>
      <w:r w:rsidRPr="00513E16">
        <w:rPr>
          <w:rFonts w:ascii="Dubai" w:hAnsi="Dubai" w:cs="Dubai"/>
          <w:rtl/>
          <w:lang w:val="ar"/>
        </w:rPr>
        <w:t>بيان تاريخ التحصين</w:t>
      </w:r>
    </w:p>
    <w:p w14:paraId="5EB91BE5" w14:textId="77777777" w:rsidR="003D74B2" w:rsidRPr="00513E16" w:rsidRDefault="00114DE3" w:rsidP="003D74B2">
      <w:pPr>
        <w:pStyle w:val="Body"/>
        <w:bidi/>
        <w:rPr>
          <w:rFonts w:ascii="Dubai" w:hAnsi="Dubai" w:cs="Dubai"/>
        </w:rPr>
      </w:pPr>
      <w:r w:rsidRPr="00513E16">
        <w:rPr>
          <w:rFonts w:ascii="Dubai" w:hAnsi="Dubai" w:cs="Dubai"/>
          <w:rtl/>
          <w:lang w:val="ar"/>
        </w:rPr>
        <w:t>من الضروري لمقدمي التحصين الإبلاغ عن لقاحات برنامج التحصين الوطني التي يتم إعطاؤها إلى سجل التحصين الأسترالي (AIR). تتوفر نسخة من بيان تاريخ ال</w:t>
      </w:r>
      <w:r w:rsidRPr="00513E16">
        <w:rPr>
          <w:rFonts w:ascii="Dubai" w:hAnsi="Dubai" w:cs="Dubai"/>
          <w:rtl/>
          <w:lang w:val="ar"/>
        </w:rPr>
        <w:t>تطعيم لطفلك من:</w:t>
      </w:r>
    </w:p>
    <w:p w14:paraId="7E7017B3" w14:textId="62637F42" w:rsidR="003D74B2" w:rsidRPr="00EC3FB6" w:rsidRDefault="00114DE3" w:rsidP="00E61E63">
      <w:pPr>
        <w:pStyle w:val="Bullet1"/>
        <w:bidi/>
        <w:rPr>
          <w:rFonts w:ascii="Dubai" w:hAnsi="Dubai" w:cs="Dubai"/>
        </w:rPr>
      </w:pPr>
      <w:r w:rsidRPr="00EC3FB6">
        <w:rPr>
          <w:rFonts w:ascii="Dubai" w:hAnsi="Dubai" w:cs="Dubai"/>
          <w:rtl/>
          <w:lang w:val="ar"/>
        </w:rPr>
        <w:t xml:space="preserve">حساب Medicare عبر الإنترنت من خلال </w:t>
      </w:r>
      <w:r w:rsidR="00EC3FB6" w:rsidRPr="00EC3FB6">
        <w:rPr>
          <w:rFonts w:ascii="Dubai" w:hAnsi="Dubai" w:cs="Dubai"/>
          <w:rtl/>
          <w:lang w:val="ar"/>
        </w:rPr>
        <w:t xml:space="preserve">myGov </w:t>
      </w:r>
      <w:r w:rsidR="00EC3FB6" w:rsidRPr="00EC3FB6">
        <w:rPr>
          <w:rFonts w:ascii="Dubai" w:hAnsi="Dubai" w:cs="Dubai" w:hint="cs"/>
          <w:lang w:val="ar"/>
        </w:rPr>
        <w:t>&gt;</w:t>
      </w:r>
      <w:hyperlink r:id="rId24" w:history="1">
        <w:r w:rsidR="00EC3FB6" w:rsidRPr="00EC3FB6">
          <w:rPr>
            <w:rStyle w:val="Hyperlink"/>
            <w:rFonts w:ascii="Dubai" w:hAnsi="Dubai" w:cs="Dubai"/>
            <w:color w:val="auto"/>
            <w:u w:val="none"/>
            <w:rtl/>
            <w:lang w:val="ar"/>
          </w:rPr>
          <w:t>www.my.gov.au</w:t>
        </w:r>
      </w:hyperlink>
      <w:r w:rsidR="00EC3FB6" w:rsidRPr="00EC3FB6">
        <w:rPr>
          <w:rFonts w:ascii="Dubai" w:hAnsi="Dubai" w:cs="Dubai" w:hint="cs"/>
          <w:lang w:val="ar"/>
        </w:rPr>
        <w:t>&lt;</w:t>
      </w:r>
      <w:r w:rsidRPr="00EC3FB6">
        <w:rPr>
          <w:rFonts w:ascii="Dubai" w:hAnsi="Dubai" w:cs="Dubai"/>
          <w:rtl/>
          <w:lang w:val="ar"/>
        </w:rPr>
        <w:t xml:space="preserve"> </w:t>
      </w:r>
    </w:p>
    <w:p w14:paraId="2D4A235E" w14:textId="77777777" w:rsidR="003D74B2" w:rsidRPr="00513E16" w:rsidRDefault="00114DE3" w:rsidP="00E61E63">
      <w:pPr>
        <w:pStyle w:val="Bullet1"/>
        <w:bidi/>
        <w:rPr>
          <w:rFonts w:ascii="Dubai" w:hAnsi="Dubai" w:cs="Dubai"/>
        </w:rPr>
      </w:pPr>
      <w:r w:rsidRPr="00513E16">
        <w:rPr>
          <w:rFonts w:ascii="Dubai" w:hAnsi="Dubai" w:cs="Dubai"/>
          <w:rtl/>
          <w:lang w:val="ar"/>
        </w:rPr>
        <w:t>تطبيق Medicare للجوال &lt;</w:t>
      </w:r>
      <w:hyperlink r:id="rId25" w:history="1">
        <w:r w:rsidR="007D0682" w:rsidRPr="00513E16">
          <w:rPr>
            <w:rFonts w:ascii="Dubai" w:hAnsi="Dubai" w:cs="Dubai"/>
            <w:rtl/>
            <w:lang w:val="ar"/>
          </w:rPr>
          <w:t>https://www.servicesaustralia.gov.au/medicare</w:t>
        </w:r>
      </w:hyperlink>
      <w:r w:rsidRPr="00513E16">
        <w:rPr>
          <w:rFonts w:ascii="Dubai" w:hAnsi="Dubai" w:cs="Dubai"/>
          <w:rtl/>
          <w:lang w:val="ar"/>
        </w:rPr>
        <w:t>&gt;</w:t>
      </w:r>
    </w:p>
    <w:p w14:paraId="103B9203" w14:textId="77777777" w:rsidR="0031434F" w:rsidRPr="00513E16" w:rsidRDefault="00114DE3" w:rsidP="002E1163">
      <w:pPr>
        <w:pStyle w:val="Bullet1"/>
        <w:bidi/>
        <w:rPr>
          <w:rFonts w:ascii="Dubai" w:hAnsi="Dubai" w:cs="Dubai"/>
        </w:rPr>
      </w:pPr>
      <w:r w:rsidRPr="00513E16">
        <w:rPr>
          <w:rFonts w:ascii="Dubai" w:hAnsi="Dubai" w:cs="Dubai"/>
          <w:rtl/>
          <w:lang w:val="ar"/>
        </w:rPr>
        <w:t>سجل التحصين ال</w:t>
      </w:r>
      <w:r w:rsidRPr="00513E16">
        <w:rPr>
          <w:rFonts w:ascii="Dubai" w:hAnsi="Dubai" w:cs="Dubai"/>
          <w:rtl/>
          <w:lang w:val="ar"/>
        </w:rPr>
        <w:t>أسترالي، الهاتف: 809 653 1800</w:t>
      </w:r>
    </w:p>
    <w:p w14:paraId="585D2DCB" w14:textId="77777777" w:rsidR="00442E86" w:rsidRPr="00513E16" w:rsidRDefault="00114DE3" w:rsidP="002E1163">
      <w:pPr>
        <w:pStyle w:val="Bullet1"/>
        <w:bidi/>
        <w:rPr>
          <w:rFonts w:ascii="Dubai" w:hAnsi="Dubai" w:cs="Dubai"/>
        </w:rPr>
      </w:pPr>
      <w:r w:rsidRPr="00513E16">
        <w:rPr>
          <w:rFonts w:ascii="Dubai" w:hAnsi="Dubai" w:cs="Dubai"/>
          <w:rtl/>
          <w:lang w:val="ar"/>
        </w:rPr>
        <w:t>خدمة الترجمة التحريرية والشفهية الوطنية، الهاتف: 450 131</w:t>
      </w:r>
    </w:p>
    <w:p w14:paraId="09B2A123" w14:textId="77777777" w:rsidR="001C6CD6" w:rsidRPr="00513E16" w:rsidRDefault="00114DE3" w:rsidP="001C6CD6">
      <w:pPr>
        <w:pStyle w:val="Body"/>
        <w:bidi/>
        <w:rPr>
          <w:rFonts w:ascii="Dubai" w:hAnsi="Dubai" w:cs="Dubai"/>
        </w:rPr>
      </w:pPr>
      <w:r w:rsidRPr="00513E16">
        <w:rPr>
          <w:rFonts w:ascii="Dubai" w:hAnsi="Dubai" w:cs="Dubai"/>
          <w:rtl/>
          <w:lang w:val="ar" w:eastAsia="en-AU"/>
        </w:rPr>
        <w:t>إذا كنت بحاجة إلى مزيد من النصائح أو المعلومات، يرجى الاتصال بمزود التحصين الخاص بك، أو زيارة المواقع التالية:</w:t>
      </w:r>
    </w:p>
    <w:p w14:paraId="24DC6DC5" w14:textId="77777777" w:rsidR="00291F90" w:rsidRPr="00513E16" w:rsidRDefault="00291F90">
      <w:pPr>
        <w:rPr>
          <w:rFonts w:ascii="Dubai" w:eastAsia="MS Gothic" w:hAnsi="Dubai" w:cs="Dubai"/>
          <w:b/>
          <w:bCs/>
          <w:sz w:val="24"/>
          <w:szCs w:val="24"/>
        </w:rPr>
      </w:pPr>
    </w:p>
    <w:p w14:paraId="376BDEEE" w14:textId="77777777" w:rsidR="00244A99" w:rsidRPr="00513E16" w:rsidRDefault="00114DE3" w:rsidP="00BE68F1">
      <w:pPr>
        <w:pStyle w:val="Heading4"/>
        <w:bidi/>
        <w:rPr>
          <w:rFonts w:ascii="Dubai" w:hAnsi="Dubai" w:cs="Dubai"/>
        </w:rPr>
      </w:pPr>
      <w:r w:rsidRPr="00513E16">
        <w:rPr>
          <w:rFonts w:ascii="Dubai" w:hAnsi="Dubai" w:cs="Dubai"/>
          <w:rtl/>
          <w:lang w:val="ar"/>
        </w:rPr>
        <w:t>المصادر</w:t>
      </w:r>
    </w:p>
    <w:p w14:paraId="40542B6D" w14:textId="50FBD2E3" w:rsidR="001C6CD6" w:rsidRPr="00513E16" w:rsidRDefault="00114DE3" w:rsidP="00F84B42">
      <w:pPr>
        <w:pStyle w:val="Body"/>
        <w:numPr>
          <w:ilvl w:val="0"/>
          <w:numId w:val="10"/>
        </w:numPr>
        <w:bidi/>
        <w:rPr>
          <w:rFonts w:ascii="Dubai" w:eastAsia="Arial" w:hAnsi="Dubai" w:cs="Dubai"/>
          <w:szCs w:val="21"/>
        </w:rPr>
      </w:pPr>
      <w:hyperlink r:id="rId26" w:history="1">
        <w:r w:rsidRPr="00513E16">
          <w:rPr>
            <w:rStyle w:val="Hyperlink"/>
            <w:rFonts w:ascii="Dubai" w:hAnsi="Dubai" w:cs="Dubai"/>
            <w:szCs w:val="21"/>
            <w:shd w:val="clear" w:color="auto" w:fill="FFFFFF"/>
            <w:rtl/>
            <w:lang w:val="ar"/>
          </w:rPr>
          <w:t>Better Health Channel</w:t>
        </w:r>
      </w:hyperlink>
      <w:r w:rsidR="007B42C5" w:rsidRPr="00EC3FB6">
        <w:rPr>
          <w:rStyle w:val="Hyperlink"/>
          <w:rFonts w:ascii="Dubai" w:hAnsi="Dubai" w:cs="Dubai"/>
          <w:color w:val="auto"/>
          <w:szCs w:val="21"/>
          <w:u w:val="none"/>
          <w:shd w:val="clear" w:color="auto" w:fill="FFFFFF"/>
          <w:rtl/>
          <w:lang w:val="ar"/>
        </w:rPr>
        <w:t xml:space="preserve"> </w:t>
      </w:r>
      <w:r w:rsidR="00CB0C8F" w:rsidRPr="00EC3FB6">
        <w:rPr>
          <w:rStyle w:val="Hyperlink"/>
          <w:rFonts w:ascii="Dubai" w:hAnsi="Dubai" w:cs="Dubai"/>
          <w:color w:val="auto"/>
          <w:szCs w:val="21"/>
          <w:u w:val="none"/>
          <w:shd w:val="clear" w:color="auto" w:fill="FFFFFF"/>
        </w:rPr>
        <w:t>&gt;</w:t>
      </w:r>
      <w:r w:rsidR="00CB0C8F" w:rsidRPr="00EC3FB6">
        <w:rPr>
          <w:rStyle w:val="Hyperlink"/>
          <w:rFonts w:ascii="Dubai" w:hAnsi="Dubai" w:cs="Dubai" w:hint="cs"/>
          <w:color w:val="auto"/>
          <w:szCs w:val="21"/>
          <w:u w:val="none"/>
          <w:shd w:val="clear" w:color="auto" w:fill="FFFFFF"/>
          <w:rtl/>
          <w:lang w:bidi="ar-SY"/>
        </w:rPr>
        <w:t xml:space="preserve"> </w:t>
      </w:r>
      <w:hyperlink r:id="rId27" w:history="1">
        <w:r w:rsidR="00CB0C8F" w:rsidRPr="00EC3FB6">
          <w:rPr>
            <w:rStyle w:val="Hyperlink"/>
            <w:rFonts w:ascii="Dubai" w:hAnsi="Dubai" w:cs="Dubai"/>
            <w:color w:val="auto"/>
            <w:szCs w:val="21"/>
            <w:u w:val="none"/>
            <w:rtl/>
            <w:lang w:val="ar"/>
          </w:rPr>
          <w:t>https://www.betterhealth.vic.gov.au/health/healthyliving/immunisation-in-secondary-schools</w:t>
        </w:r>
      </w:hyperlink>
      <w:r w:rsidR="00CB0C8F" w:rsidRPr="00513E16">
        <w:rPr>
          <w:rFonts w:ascii="Dubai" w:hAnsi="Dubai" w:cs="Dubai"/>
          <w:szCs w:val="21"/>
          <w:rtl/>
          <w:lang w:val="ar"/>
        </w:rPr>
        <w:t>&gt;</w:t>
      </w:r>
    </w:p>
    <w:p w14:paraId="7812BBB4" w14:textId="29C79F09" w:rsidR="009765EA" w:rsidRPr="00EC3FB6" w:rsidRDefault="00114DE3" w:rsidP="00F84B42">
      <w:pPr>
        <w:pStyle w:val="ListParagraph"/>
        <w:numPr>
          <w:ilvl w:val="0"/>
          <w:numId w:val="10"/>
        </w:numPr>
        <w:bidi/>
        <w:rPr>
          <w:rStyle w:val="Hyperlink"/>
          <w:rFonts w:ascii="Dubai" w:eastAsia="Times" w:hAnsi="Dubai" w:cs="Dubai"/>
          <w:color w:val="auto"/>
          <w:sz w:val="21"/>
          <w:u w:val="none"/>
        </w:rPr>
      </w:pPr>
      <w:hyperlink r:id="rId28" w:history="1">
        <w:r w:rsidR="001C6CD6" w:rsidRPr="00513E16">
          <w:rPr>
            <w:rStyle w:val="Hyperlink"/>
            <w:rFonts w:ascii="Dubai" w:eastAsia="Times" w:hAnsi="Dubai" w:cs="Dubai"/>
            <w:sz w:val="21"/>
            <w:szCs w:val="21"/>
            <w:rtl/>
            <w:lang w:val="ar"/>
          </w:rPr>
          <w:t>وزارة الصحة في الحكومة الأسترالية&gt;</w:t>
        </w:r>
      </w:hyperlink>
      <w:r w:rsidR="001C6CD6" w:rsidRPr="00513E16">
        <w:rPr>
          <w:rFonts w:ascii="Dubai" w:eastAsia="Times" w:hAnsi="Dubai" w:cs="Dubai"/>
          <w:sz w:val="21"/>
          <w:szCs w:val="21"/>
          <w:rtl/>
          <w:lang w:val="ar"/>
        </w:rPr>
        <w:t xml:space="preserve"> &lt;</w:t>
      </w:r>
      <w:hyperlink r:id="rId29" w:history="1">
        <w:r w:rsidR="001C6CD6" w:rsidRPr="00EC3FB6">
          <w:rPr>
            <w:rStyle w:val="Hyperlink"/>
            <w:rFonts w:ascii="Dubai" w:eastAsia="Times" w:hAnsi="Dubai" w:cs="Dubai"/>
            <w:color w:val="auto"/>
            <w:sz w:val="21"/>
            <w:szCs w:val="21"/>
            <w:u w:val="none"/>
            <w:rtl/>
            <w:lang w:val="ar"/>
          </w:rPr>
          <w:t>http://www.health.gov.au/health-topics/immunisation/when-to-get-vaccinated/immunisation-for-adolescents</w:t>
        </w:r>
      </w:hyperlink>
      <w:r w:rsidR="007B42C5" w:rsidRPr="00EC3FB6">
        <w:rPr>
          <w:rStyle w:val="Hyperlink"/>
          <w:rFonts w:ascii="Dubai" w:eastAsia="Times" w:hAnsi="Dubai" w:cs="Dubai"/>
          <w:color w:val="auto"/>
          <w:sz w:val="21"/>
          <w:szCs w:val="21"/>
          <w:u w:val="none"/>
          <w:rtl/>
          <w:lang w:val="ar"/>
        </w:rPr>
        <w:t>&gt;</w:t>
      </w:r>
    </w:p>
    <w:p w14:paraId="03CDEA26" w14:textId="6A2CE339" w:rsidR="00FB2966" w:rsidRPr="00513E16" w:rsidRDefault="00114DE3" w:rsidP="00531EE7">
      <w:pPr>
        <w:pStyle w:val="Heading1"/>
        <w:bidi/>
        <w:rPr>
          <w:rFonts w:ascii="Dubai" w:hAnsi="Dubai" w:cs="Dubai"/>
        </w:rPr>
      </w:pPr>
      <w:r w:rsidRPr="00513E16">
        <w:rPr>
          <w:rFonts w:ascii="Dubai" w:hAnsi="Dubai" w:cs="Dubai"/>
          <w:rtl/>
          <w:lang w:val="ar"/>
        </w:rPr>
        <w:lastRenderedPageBreak/>
        <w:t>استمارة الموافقة: لقاح فيروس الورم</w:t>
      </w:r>
      <w:r w:rsidRPr="00513E16">
        <w:rPr>
          <w:rFonts w:ascii="Dubai" w:hAnsi="Dubai" w:cs="Dubai"/>
          <w:rtl/>
          <w:lang w:val="ar"/>
        </w:rPr>
        <w:t xml:space="preserve"> الحليمي البشري (HPV) ولقاح الخُنّاق والكزاز والشاهوق (السعال الديكي)</w:t>
      </w:r>
    </w:p>
    <w:p w14:paraId="0D9C711A" w14:textId="77777777" w:rsidR="00FB2966" w:rsidRPr="00513E16" w:rsidRDefault="00114DE3" w:rsidP="0015103C">
      <w:pPr>
        <w:pStyle w:val="Heading3"/>
        <w:bidi/>
        <w:rPr>
          <w:rFonts w:ascii="Dubai" w:hAnsi="Dubai" w:cs="Dubai"/>
        </w:rPr>
      </w:pPr>
      <w:r w:rsidRPr="00513E16">
        <w:rPr>
          <w:rFonts w:ascii="Dubai" w:hAnsi="Dubai" w:cs="Dubai"/>
          <w:rtl/>
          <w:lang w:val="ar"/>
        </w:rPr>
        <w:t>بيانات الطالب (كما هي مسجلة في بطاقة Medicare الخاصة به)</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8E3550" w:rsidRPr="00513E16" w14:paraId="0DC2CF59" w14:textId="77777777" w:rsidTr="003A48D2">
        <w:trPr>
          <w:trHeight w:val="539"/>
        </w:trPr>
        <w:tc>
          <w:tcPr>
            <w:tcW w:w="3180" w:type="dxa"/>
            <w:shd w:val="clear" w:color="auto" w:fill="auto"/>
            <w:tcMar>
              <w:left w:w="57" w:type="dxa"/>
              <w:right w:w="57" w:type="dxa"/>
            </w:tcMar>
            <w:vAlign w:val="center"/>
          </w:tcPr>
          <w:p w14:paraId="45ABACE1" w14:textId="77777777" w:rsidR="00FB2966" w:rsidRPr="00513E16" w:rsidRDefault="00114DE3" w:rsidP="008B45C5">
            <w:pPr>
              <w:pStyle w:val="Tabletext"/>
              <w:bidi/>
              <w:rPr>
                <w:rFonts w:ascii="Dubai" w:hAnsi="Dubai" w:cs="Dubai"/>
              </w:rPr>
            </w:pPr>
            <w:r w:rsidRPr="00513E16">
              <w:rPr>
                <w:rFonts w:ascii="Dubai" w:hAnsi="Dubai" w:cs="Dubai"/>
                <w:rtl/>
                <w:lang w:val="ar"/>
              </w:rPr>
              <w:t>رقم Medicare (بما في ذلك الرقم المرجعي بجانب اسم الطفل)</w:t>
            </w:r>
          </w:p>
        </w:tc>
        <w:tc>
          <w:tcPr>
            <w:tcW w:w="7019" w:type="dxa"/>
            <w:shd w:val="clear" w:color="auto" w:fill="auto"/>
            <w:tcMar>
              <w:left w:w="57" w:type="dxa"/>
              <w:right w:w="57" w:type="dxa"/>
            </w:tcMar>
          </w:tcPr>
          <w:p w14:paraId="66141867" w14:textId="77777777" w:rsidR="00FB2966" w:rsidRPr="00513E16" w:rsidRDefault="00FB2966" w:rsidP="00614755">
            <w:pPr>
              <w:pStyle w:val="DHHStabletext"/>
              <w:rPr>
                <w:rFonts w:ascii="Dubai" w:hAnsi="Dubai" w:cs="Dubai"/>
                <w:sz w:val="18"/>
                <w:szCs w:val="18"/>
              </w:rPr>
            </w:pPr>
          </w:p>
          <w:p w14:paraId="2BF915B7" w14:textId="77777777" w:rsidR="009C16CD" w:rsidRPr="00513E16" w:rsidRDefault="00114DE3" w:rsidP="00C070D4">
            <w:pPr>
              <w:pStyle w:val="DHHStabletext"/>
              <w:rPr>
                <w:rFonts w:ascii="Dubai" w:hAnsi="Dubai" w:cs="Dubai"/>
                <w:sz w:val="18"/>
                <w:szCs w:val="18"/>
              </w:rPr>
            </w:pPr>
            <w:r w:rsidRPr="00513E16">
              <w:rPr>
                <w:rFonts w:ascii="Dubai" w:hAnsi="Dubai" w:cs="Dubai"/>
                <w:noProof/>
                <w:sz w:val="18"/>
                <w:szCs w:val="18"/>
              </w:rPr>
              <w:drawing>
                <wp:inline distT="0" distB="0" distL="0" distR="0" wp14:anchorId="66BCB84D" wp14:editId="70F762D9">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00BE2A6C" w:rsidRPr="00513E16">
              <w:rPr>
                <w:rFonts w:ascii="Dubai" w:hAnsi="Dubai" w:cs="Dubai"/>
                <w:noProof/>
                <w:sz w:val="18"/>
                <w:szCs w:val="18"/>
              </w:rPr>
              <w:drawing>
                <wp:inline distT="0" distB="0" distL="0" distR="0" wp14:anchorId="5D9808DB" wp14:editId="2C98944C">
                  <wp:extent cx="304800" cy="304800"/>
                  <wp:effectExtent l="0" t="0" r="0" b="0"/>
                  <wp:docPr id="1391590364"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3426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13E16">
              <w:rPr>
                <w:rFonts w:ascii="Dubai" w:hAnsi="Dubai" w:cs="Dubai"/>
                <w:noProof/>
                <w:sz w:val="18"/>
                <w:szCs w:val="18"/>
              </w:rPr>
              <w:drawing>
                <wp:inline distT="0" distB="0" distL="0" distR="0" wp14:anchorId="747E002C" wp14:editId="20D98CA6">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2426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13E16">
              <w:rPr>
                <w:rFonts w:ascii="Dubai" w:hAnsi="Dubai" w:cs="Dubai"/>
                <w:noProof/>
                <w:sz w:val="18"/>
                <w:szCs w:val="18"/>
              </w:rPr>
              <w:drawing>
                <wp:inline distT="0" distB="0" distL="0" distR="0" wp14:anchorId="54F58F19" wp14:editId="6B7FA744">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4988"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13E16">
              <w:rPr>
                <w:rFonts w:ascii="Dubai" w:hAnsi="Dubai" w:cs="Dubai"/>
                <w:noProof/>
                <w:sz w:val="18"/>
                <w:szCs w:val="18"/>
              </w:rPr>
              <w:drawing>
                <wp:inline distT="0" distB="0" distL="0" distR="0" wp14:anchorId="1B40DF34" wp14:editId="22BF9F57">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19573"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13E16">
              <w:rPr>
                <w:rFonts w:ascii="Dubai" w:hAnsi="Dubai" w:cs="Dubai"/>
                <w:noProof/>
                <w:sz w:val="18"/>
                <w:szCs w:val="18"/>
              </w:rPr>
              <w:drawing>
                <wp:inline distT="0" distB="0" distL="0" distR="0" wp14:anchorId="2C509117" wp14:editId="29DAF9F2">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5003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13E16">
              <w:rPr>
                <w:rFonts w:ascii="Dubai" w:hAnsi="Dubai" w:cs="Dubai"/>
                <w:noProof/>
                <w:sz w:val="18"/>
                <w:szCs w:val="18"/>
              </w:rPr>
              <w:drawing>
                <wp:inline distT="0" distB="0" distL="0" distR="0" wp14:anchorId="50B3838B" wp14:editId="11CA420B">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580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13E16">
              <w:rPr>
                <w:rFonts w:ascii="Dubai" w:hAnsi="Dubai" w:cs="Dubai"/>
                <w:noProof/>
                <w:sz w:val="18"/>
                <w:szCs w:val="18"/>
              </w:rPr>
              <w:drawing>
                <wp:inline distT="0" distB="0" distL="0" distR="0" wp14:anchorId="17544B9B" wp14:editId="17E54836">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0267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13E16">
              <w:rPr>
                <w:rFonts w:ascii="Dubai" w:hAnsi="Dubai" w:cs="Dubai"/>
                <w:noProof/>
                <w:sz w:val="18"/>
                <w:szCs w:val="18"/>
              </w:rPr>
              <w:drawing>
                <wp:inline distT="0" distB="0" distL="0" distR="0" wp14:anchorId="520FFD5B" wp14:editId="4A777FAC">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4452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13E16">
              <w:rPr>
                <w:rFonts w:ascii="Dubai" w:hAnsi="Dubai" w:cs="Dubai"/>
                <w:noProof/>
                <w:sz w:val="18"/>
                <w:szCs w:val="18"/>
              </w:rPr>
              <w:drawing>
                <wp:inline distT="0" distB="0" distL="0" distR="0" wp14:anchorId="6569CDBD" wp14:editId="2706A6DA">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9831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13E16">
              <w:rPr>
                <w:rFonts w:ascii="Dubai" w:hAnsi="Dubai" w:cs="Dubai"/>
                <w:sz w:val="18"/>
                <w:szCs w:val="18"/>
              </w:rPr>
              <w:t xml:space="preserve">             </w:t>
            </w:r>
            <w:r w:rsidRPr="00513E16">
              <w:rPr>
                <w:rFonts w:ascii="Dubai" w:hAnsi="Dubai" w:cs="Dubai"/>
                <w:noProof/>
                <w:sz w:val="18"/>
                <w:szCs w:val="18"/>
              </w:rPr>
              <w:drawing>
                <wp:inline distT="0" distB="0" distL="0" distR="0" wp14:anchorId="453BAED8" wp14:editId="1DAF7068">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1625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p>
        </w:tc>
      </w:tr>
      <w:tr w:rsidR="008E3550" w:rsidRPr="00513E16" w14:paraId="40E58F51" w14:textId="77777777" w:rsidTr="003A48D2">
        <w:trPr>
          <w:trHeight w:val="544"/>
        </w:trPr>
        <w:tc>
          <w:tcPr>
            <w:tcW w:w="3180" w:type="dxa"/>
            <w:shd w:val="clear" w:color="auto" w:fill="auto"/>
            <w:tcMar>
              <w:left w:w="57" w:type="dxa"/>
              <w:right w:w="57" w:type="dxa"/>
            </w:tcMar>
            <w:vAlign w:val="center"/>
          </w:tcPr>
          <w:p w14:paraId="05992FD9" w14:textId="77777777" w:rsidR="00FB2966" w:rsidRPr="00513E16" w:rsidRDefault="00114DE3" w:rsidP="008B45C5">
            <w:pPr>
              <w:pStyle w:val="Tabletext"/>
              <w:bidi/>
              <w:rPr>
                <w:rFonts w:ascii="Dubai" w:hAnsi="Dubai" w:cs="Dubai"/>
              </w:rPr>
            </w:pPr>
            <w:r w:rsidRPr="00513E16">
              <w:rPr>
                <w:rFonts w:ascii="Dubai" w:hAnsi="Dubai" w:cs="Dubai"/>
                <w:rtl/>
                <w:lang w:val="ar"/>
              </w:rPr>
              <w:t>اسم العائلة / اللقب</w:t>
            </w:r>
          </w:p>
        </w:tc>
        <w:tc>
          <w:tcPr>
            <w:tcW w:w="7019" w:type="dxa"/>
            <w:shd w:val="clear" w:color="auto" w:fill="auto"/>
            <w:tcMar>
              <w:left w:w="57" w:type="dxa"/>
              <w:right w:w="57" w:type="dxa"/>
            </w:tcMar>
          </w:tcPr>
          <w:p w14:paraId="60CD593E" w14:textId="77777777" w:rsidR="00FB2966" w:rsidRPr="00513E16" w:rsidRDefault="00FB2966" w:rsidP="00614755">
            <w:pPr>
              <w:pStyle w:val="DHHStabletext"/>
              <w:rPr>
                <w:rFonts w:ascii="Dubai" w:hAnsi="Dubai" w:cs="Dubai"/>
                <w:sz w:val="18"/>
                <w:szCs w:val="18"/>
              </w:rPr>
            </w:pPr>
          </w:p>
        </w:tc>
      </w:tr>
      <w:tr w:rsidR="008E3550" w:rsidRPr="00513E16" w14:paraId="0B780DD5" w14:textId="77777777" w:rsidTr="003A48D2">
        <w:trPr>
          <w:trHeight w:val="544"/>
        </w:trPr>
        <w:tc>
          <w:tcPr>
            <w:tcW w:w="3180" w:type="dxa"/>
            <w:shd w:val="clear" w:color="auto" w:fill="auto"/>
            <w:tcMar>
              <w:left w:w="57" w:type="dxa"/>
              <w:right w:w="57" w:type="dxa"/>
            </w:tcMar>
            <w:vAlign w:val="center"/>
          </w:tcPr>
          <w:p w14:paraId="41B7F091" w14:textId="77777777" w:rsidR="00FB2966" w:rsidRPr="00513E16" w:rsidRDefault="00114DE3" w:rsidP="008B45C5">
            <w:pPr>
              <w:pStyle w:val="Tabletext"/>
              <w:bidi/>
              <w:rPr>
                <w:rFonts w:ascii="Dubai" w:hAnsi="Dubai" w:cs="Dubai"/>
              </w:rPr>
            </w:pPr>
            <w:r w:rsidRPr="00513E16">
              <w:rPr>
                <w:rFonts w:ascii="Dubai" w:hAnsi="Dubai" w:cs="Dubai"/>
                <w:rtl/>
                <w:lang w:val="ar"/>
              </w:rPr>
              <w:t xml:space="preserve">الاسم </w:t>
            </w:r>
          </w:p>
        </w:tc>
        <w:tc>
          <w:tcPr>
            <w:tcW w:w="7019" w:type="dxa"/>
            <w:shd w:val="clear" w:color="auto" w:fill="auto"/>
            <w:tcMar>
              <w:left w:w="57" w:type="dxa"/>
              <w:right w:w="57" w:type="dxa"/>
            </w:tcMar>
          </w:tcPr>
          <w:p w14:paraId="4894B1DC" w14:textId="77777777" w:rsidR="00FB2966" w:rsidRPr="00513E16" w:rsidRDefault="00FB2966" w:rsidP="00614755">
            <w:pPr>
              <w:pStyle w:val="DHHStabletext"/>
              <w:rPr>
                <w:rFonts w:ascii="Dubai" w:hAnsi="Dubai" w:cs="Dubai"/>
                <w:sz w:val="18"/>
                <w:szCs w:val="18"/>
              </w:rPr>
            </w:pPr>
          </w:p>
        </w:tc>
      </w:tr>
      <w:tr w:rsidR="008E3550" w:rsidRPr="00513E16" w14:paraId="7CE85F95" w14:textId="77777777" w:rsidTr="003A48D2">
        <w:trPr>
          <w:trHeight w:val="544"/>
        </w:trPr>
        <w:tc>
          <w:tcPr>
            <w:tcW w:w="3180" w:type="dxa"/>
            <w:shd w:val="clear" w:color="auto" w:fill="auto"/>
            <w:tcMar>
              <w:left w:w="57" w:type="dxa"/>
              <w:right w:w="57" w:type="dxa"/>
            </w:tcMar>
            <w:vAlign w:val="center"/>
          </w:tcPr>
          <w:p w14:paraId="17B74DBE" w14:textId="77777777" w:rsidR="00FB2966" w:rsidRPr="00513E16" w:rsidRDefault="00114DE3" w:rsidP="008B45C5">
            <w:pPr>
              <w:pStyle w:val="Tabletext"/>
              <w:bidi/>
              <w:rPr>
                <w:rFonts w:ascii="Dubai" w:hAnsi="Dubai" w:cs="Dubai"/>
              </w:rPr>
            </w:pPr>
            <w:r w:rsidRPr="00513E16">
              <w:rPr>
                <w:rFonts w:ascii="Dubai" w:hAnsi="Dubai" w:cs="Dubai"/>
                <w:rtl/>
                <w:lang w:val="ar"/>
              </w:rPr>
              <w:t>العنوان البريدي</w:t>
            </w:r>
          </w:p>
        </w:tc>
        <w:tc>
          <w:tcPr>
            <w:tcW w:w="7019" w:type="dxa"/>
            <w:shd w:val="clear" w:color="auto" w:fill="auto"/>
            <w:tcMar>
              <w:left w:w="57" w:type="dxa"/>
              <w:right w:w="57" w:type="dxa"/>
            </w:tcMar>
          </w:tcPr>
          <w:p w14:paraId="6E2E2FB0" w14:textId="77777777" w:rsidR="00FB2966" w:rsidRPr="00513E16" w:rsidRDefault="00FB2966" w:rsidP="00614755">
            <w:pPr>
              <w:pStyle w:val="DHHStabletext"/>
              <w:rPr>
                <w:rFonts w:ascii="Dubai" w:hAnsi="Dubai" w:cs="Dubai"/>
                <w:sz w:val="18"/>
                <w:szCs w:val="18"/>
              </w:rPr>
            </w:pPr>
          </w:p>
        </w:tc>
      </w:tr>
      <w:tr w:rsidR="008E3550" w:rsidRPr="00513E16" w14:paraId="77198A1B" w14:textId="77777777" w:rsidTr="003A48D2">
        <w:trPr>
          <w:trHeight w:val="544"/>
        </w:trPr>
        <w:tc>
          <w:tcPr>
            <w:tcW w:w="3180" w:type="dxa"/>
            <w:shd w:val="clear" w:color="auto" w:fill="auto"/>
            <w:tcMar>
              <w:left w:w="57" w:type="dxa"/>
              <w:right w:w="57" w:type="dxa"/>
            </w:tcMar>
            <w:vAlign w:val="center"/>
          </w:tcPr>
          <w:p w14:paraId="79A7BFA7" w14:textId="77777777" w:rsidR="00FB2966" w:rsidRPr="00513E16" w:rsidRDefault="00114DE3" w:rsidP="008B45C5">
            <w:pPr>
              <w:pStyle w:val="Tabletext"/>
              <w:bidi/>
              <w:rPr>
                <w:rFonts w:ascii="Dubai" w:hAnsi="Dubai" w:cs="Dubai"/>
              </w:rPr>
            </w:pPr>
            <w:r w:rsidRPr="00513E16">
              <w:rPr>
                <w:rFonts w:ascii="Dubai" w:hAnsi="Dubai" w:cs="Dubai"/>
                <w:rtl/>
                <w:lang w:val="ar"/>
              </w:rPr>
              <w:t>الرمز البريدي</w:t>
            </w:r>
          </w:p>
        </w:tc>
        <w:tc>
          <w:tcPr>
            <w:tcW w:w="7019" w:type="dxa"/>
            <w:shd w:val="clear" w:color="auto" w:fill="auto"/>
            <w:tcMar>
              <w:left w:w="57" w:type="dxa"/>
              <w:right w:w="57" w:type="dxa"/>
            </w:tcMar>
          </w:tcPr>
          <w:p w14:paraId="3370527E" w14:textId="77777777" w:rsidR="00FB2966" w:rsidRPr="00513E16" w:rsidRDefault="00FB2966" w:rsidP="00614755">
            <w:pPr>
              <w:pStyle w:val="DHHStabletext"/>
              <w:rPr>
                <w:rFonts w:ascii="Dubai" w:hAnsi="Dubai" w:cs="Dubai"/>
                <w:sz w:val="18"/>
                <w:szCs w:val="18"/>
              </w:rPr>
            </w:pPr>
          </w:p>
        </w:tc>
      </w:tr>
      <w:tr w:rsidR="008E3550" w:rsidRPr="00513E16" w14:paraId="5C5F0B93" w14:textId="77777777" w:rsidTr="003A48D2">
        <w:trPr>
          <w:trHeight w:val="544"/>
        </w:trPr>
        <w:tc>
          <w:tcPr>
            <w:tcW w:w="3180" w:type="dxa"/>
            <w:shd w:val="clear" w:color="auto" w:fill="auto"/>
            <w:tcMar>
              <w:left w:w="57" w:type="dxa"/>
              <w:right w:w="57" w:type="dxa"/>
            </w:tcMar>
            <w:vAlign w:val="center"/>
          </w:tcPr>
          <w:p w14:paraId="29D421F3" w14:textId="77777777" w:rsidR="00FB2966" w:rsidRPr="00513E16" w:rsidRDefault="00114DE3" w:rsidP="008B45C5">
            <w:pPr>
              <w:pStyle w:val="Tabletext"/>
              <w:bidi/>
              <w:rPr>
                <w:rFonts w:ascii="Dubai" w:hAnsi="Dubai" w:cs="Dubai"/>
              </w:rPr>
            </w:pPr>
            <w:r w:rsidRPr="00513E16">
              <w:rPr>
                <w:rFonts w:ascii="Dubai" w:hAnsi="Dubai" w:cs="Dubai"/>
                <w:rtl/>
                <w:lang w:val="ar"/>
              </w:rPr>
              <w:t xml:space="preserve">تاريخ الميلاد </w:t>
            </w:r>
          </w:p>
        </w:tc>
        <w:tc>
          <w:tcPr>
            <w:tcW w:w="7019" w:type="dxa"/>
            <w:shd w:val="clear" w:color="auto" w:fill="auto"/>
            <w:tcMar>
              <w:left w:w="57" w:type="dxa"/>
              <w:right w:w="57" w:type="dxa"/>
            </w:tcMar>
          </w:tcPr>
          <w:p w14:paraId="4A272FBC" w14:textId="77777777" w:rsidR="00FB2966" w:rsidRPr="00513E16" w:rsidRDefault="00FB2966" w:rsidP="00614755">
            <w:pPr>
              <w:pStyle w:val="DHHStabletext"/>
              <w:rPr>
                <w:rFonts w:ascii="Dubai" w:hAnsi="Dubai" w:cs="Dubai"/>
                <w:sz w:val="18"/>
                <w:szCs w:val="18"/>
              </w:rPr>
            </w:pPr>
          </w:p>
        </w:tc>
      </w:tr>
      <w:tr w:rsidR="008E3550" w:rsidRPr="00513E16" w14:paraId="76905C94" w14:textId="77777777" w:rsidTr="003A48D2">
        <w:trPr>
          <w:trHeight w:val="544"/>
        </w:trPr>
        <w:tc>
          <w:tcPr>
            <w:tcW w:w="3180" w:type="dxa"/>
            <w:shd w:val="clear" w:color="auto" w:fill="auto"/>
            <w:tcMar>
              <w:left w:w="57" w:type="dxa"/>
              <w:right w:w="57" w:type="dxa"/>
            </w:tcMar>
            <w:vAlign w:val="center"/>
          </w:tcPr>
          <w:p w14:paraId="454BDCCB" w14:textId="77777777" w:rsidR="00FB2966" w:rsidRPr="00513E16" w:rsidRDefault="00114DE3" w:rsidP="008B45C5">
            <w:pPr>
              <w:pStyle w:val="Tabletext"/>
              <w:bidi/>
              <w:rPr>
                <w:rFonts w:ascii="Dubai" w:hAnsi="Dubai" w:cs="Dubai"/>
              </w:rPr>
            </w:pPr>
            <w:r w:rsidRPr="00513E16">
              <w:rPr>
                <w:rFonts w:ascii="Dubai" w:hAnsi="Dubai" w:cs="Dubai"/>
                <w:rtl/>
                <w:lang w:val="ar"/>
              </w:rPr>
              <w:t xml:space="preserve">الجنس </w:t>
            </w:r>
          </w:p>
        </w:tc>
        <w:tc>
          <w:tcPr>
            <w:tcW w:w="7019" w:type="dxa"/>
            <w:shd w:val="clear" w:color="auto" w:fill="auto"/>
            <w:tcMar>
              <w:left w:w="57" w:type="dxa"/>
              <w:right w:w="57" w:type="dxa"/>
            </w:tcMar>
          </w:tcPr>
          <w:p w14:paraId="0A624226" w14:textId="77777777" w:rsidR="00FB2966" w:rsidRPr="00513E16" w:rsidRDefault="00FB2966" w:rsidP="00614755">
            <w:pPr>
              <w:pStyle w:val="DHHStabletext"/>
              <w:rPr>
                <w:rFonts w:ascii="Dubai" w:hAnsi="Dubai" w:cs="Dubai"/>
                <w:sz w:val="18"/>
                <w:szCs w:val="18"/>
              </w:rPr>
            </w:pPr>
          </w:p>
        </w:tc>
      </w:tr>
      <w:tr w:rsidR="008E3550" w:rsidRPr="00513E16" w14:paraId="6311D072" w14:textId="77777777" w:rsidTr="003A48D2">
        <w:trPr>
          <w:trHeight w:val="544"/>
        </w:trPr>
        <w:tc>
          <w:tcPr>
            <w:tcW w:w="3180" w:type="dxa"/>
            <w:shd w:val="clear" w:color="auto" w:fill="auto"/>
            <w:tcMar>
              <w:left w:w="57" w:type="dxa"/>
              <w:right w:w="57" w:type="dxa"/>
            </w:tcMar>
            <w:vAlign w:val="center"/>
          </w:tcPr>
          <w:p w14:paraId="1B3CA37D" w14:textId="77777777" w:rsidR="00FB2966" w:rsidRPr="00513E16" w:rsidRDefault="00114DE3" w:rsidP="008B45C5">
            <w:pPr>
              <w:pStyle w:val="Tabletext"/>
              <w:bidi/>
              <w:rPr>
                <w:rFonts w:ascii="Dubai" w:hAnsi="Dubai" w:cs="Dubai"/>
              </w:rPr>
            </w:pPr>
            <w:r w:rsidRPr="00513E16">
              <w:rPr>
                <w:rFonts w:ascii="Dubai" w:hAnsi="Dubai" w:cs="Dubai"/>
                <w:rtl/>
                <w:lang w:val="ar"/>
              </w:rPr>
              <w:t>اسم المدرسة</w:t>
            </w:r>
          </w:p>
        </w:tc>
        <w:tc>
          <w:tcPr>
            <w:tcW w:w="7019" w:type="dxa"/>
            <w:shd w:val="clear" w:color="auto" w:fill="auto"/>
            <w:tcMar>
              <w:left w:w="57" w:type="dxa"/>
              <w:right w:w="57" w:type="dxa"/>
            </w:tcMar>
          </w:tcPr>
          <w:p w14:paraId="0058A07F" w14:textId="77777777" w:rsidR="00FB2966" w:rsidRPr="00513E16" w:rsidRDefault="00FB2966" w:rsidP="00614755">
            <w:pPr>
              <w:pStyle w:val="DHHStabletext"/>
              <w:rPr>
                <w:rFonts w:ascii="Dubai" w:hAnsi="Dubai" w:cs="Dubai"/>
                <w:sz w:val="18"/>
                <w:szCs w:val="18"/>
              </w:rPr>
            </w:pPr>
          </w:p>
        </w:tc>
      </w:tr>
      <w:tr w:rsidR="008E3550" w:rsidRPr="00513E16" w14:paraId="2E3D66A0" w14:textId="77777777" w:rsidTr="003A48D2">
        <w:trPr>
          <w:trHeight w:val="544"/>
        </w:trPr>
        <w:tc>
          <w:tcPr>
            <w:tcW w:w="3180" w:type="dxa"/>
            <w:shd w:val="clear" w:color="auto" w:fill="auto"/>
            <w:tcMar>
              <w:left w:w="57" w:type="dxa"/>
              <w:right w:w="57" w:type="dxa"/>
            </w:tcMar>
            <w:vAlign w:val="center"/>
          </w:tcPr>
          <w:p w14:paraId="3D769AFA" w14:textId="511790E3" w:rsidR="00FB2966" w:rsidRPr="001630F1" w:rsidRDefault="00114DE3" w:rsidP="008B45C5">
            <w:pPr>
              <w:pStyle w:val="Tabletext"/>
              <w:bidi/>
              <w:rPr>
                <w:rFonts w:ascii="Dubai" w:hAnsi="Dubai" w:cs="Dubai"/>
              </w:rPr>
            </w:pPr>
            <w:r w:rsidRPr="00513E16">
              <w:rPr>
                <w:rFonts w:ascii="Dubai" w:hAnsi="Dubai" w:cs="Dubai"/>
                <w:rtl/>
                <w:lang w:val="ar"/>
              </w:rPr>
              <w:t>الص</w:t>
            </w:r>
            <w:r w:rsidR="001630F1">
              <w:rPr>
                <w:rFonts w:ascii="Dubai" w:hAnsi="Dubai" w:cs="Dubai" w:hint="cs"/>
                <w:rtl/>
                <w:lang w:bidi="ar-SY"/>
              </w:rPr>
              <w:t>ف</w:t>
            </w:r>
          </w:p>
        </w:tc>
        <w:tc>
          <w:tcPr>
            <w:tcW w:w="7019" w:type="dxa"/>
            <w:shd w:val="clear" w:color="auto" w:fill="auto"/>
            <w:tcMar>
              <w:left w:w="57" w:type="dxa"/>
              <w:right w:w="57" w:type="dxa"/>
            </w:tcMar>
          </w:tcPr>
          <w:p w14:paraId="0A2450D3" w14:textId="77777777" w:rsidR="00FB2966" w:rsidRPr="00513E16" w:rsidRDefault="00FB2966" w:rsidP="00614755">
            <w:pPr>
              <w:pStyle w:val="DHHStabletext"/>
              <w:rPr>
                <w:rFonts w:ascii="Dubai" w:hAnsi="Dubai" w:cs="Dubai"/>
                <w:sz w:val="18"/>
                <w:szCs w:val="18"/>
              </w:rPr>
            </w:pPr>
          </w:p>
        </w:tc>
      </w:tr>
    </w:tbl>
    <w:p w14:paraId="0496D5E8" w14:textId="101E41B7" w:rsidR="00FB2966" w:rsidRPr="00513E16" w:rsidRDefault="00114DE3" w:rsidP="0015103C">
      <w:pPr>
        <w:pStyle w:val="Body"/>
        <w:bidi/>
        <w:spacing w:before="120"/>
        <w:rPr>
          <w:rFonts w:ascii="Dubai" w:hAnsi="Dubai" w:cs="Dubai"/>
        </w:rPr>
      </w:pPr>
      <w:r w:rsidRPr="00513E16">
        <w:rPr>
          <w:rFonts w:ascii="Dubai" w:hAnsi="Dubai" w:cs="Dubai"/>
          <w:rtl/>
          <w:lang w:val="ar"/>
        </w:rPr>
        <w:t>هل هذا الشخص من السكان الأصليين أو من سكان جزر مضيق توريس؟ ضع علامة "X" على ال</w:t>
      </w:r>
      <w:r w:rsidR="001630F1">
        <w:rPr>
          <w:rFonts w:ascii="Dubai" w:hAnsi="Dubai" w:cs="Dubai" w:hint="cs"/>
          <w:rtl/>
          <w:lang w:val="ar"/>
        </w:rPr>
        <w:t>إ</w:t>
      </w:r>
      <w:r w:rsidRPr="00513E16">
        <w:rPr>
          <w:rFonts w:ascii="Dubai" w:hAnsi="Dubai" w:cs="Dubai"/>
          <w:rtl/>
          <w:lang w:val="ar"/>
        </w:rPr>
        <w:t xml:space="preserve">جابة المختارة   </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8E3550" w:rsidRPr="00513E16" w14:paraId="0D3F2CC8" w14:textId="77777777" w:rsidTr="003A48D2">
        <w:trPr>
          <w:trHeight w:val="544"/>
        </w:trPr>
        <w:tc>
          <w:tcPr>
            <w:tcW w:w="4598" w:type="dxa"/>
            <w:shd w:val="clear" w:color="auto" w:fill="auto"/>
            <w:vAlign w:val="center"/>
          </w:tcPr>
          <w:p w14:paraId="2998C73A" w14:textId="77777777" w:rsidR="00FB2966" w:rsidRPr="00513E16" w:rsidRDefault="00114DE3" w:rsidP="00A40E5C">
            <w:pPr>
              <w:pStyle w:val="Tabletext"/>
              <w:bidi/>
              <w:rPr>
                <w:rFonts w:ascii="Dubai" w:hAnsi="Dubai" w:cs="Dubai"/>
              </w:rPr>
            </w:pPr>
            <w:r w:rsidRPr="00513E16">
              <w:rPr>
                <w:rFonts w:ascii="Dubai" w:hAnsi="Dubai" w:cs="Dubai"/>
                <w:rtl/>
                <w:lang w:val="ar"/>
              </w:rPr>
              <w:t>لا</w:t>
            </w:r>
          </w:p>
        </w:tc>
        <w:tc>
          <w:tcPr>
            <w:tcW w:w="993" w:type="dxa"/>
            <w:shd w:val="clear" w:color="auto" w:fill="auto"/>
            <w:vAlign w:val="center"/>
          </w:tcPr>
          <w:p w14:paraId="651FBA69" w14:textId="77777777" w:rsidR="00FB2966" w:rsidRPr="00513E16" w:rsidRDefault="00FB2966" w:rsidP="00A40E5C">
            <w:pPr>
              <w:pStyle w:val="Tabletext"/>
              <w:rPr>
                <w:rFonts w:ascii="Dubai" w:hAnsi="Dubai" w:cs="Dubai"/>
              </w:rPr>
            </w:pPr>
          </w:p>
        </w:tc>
      </w:tr>
      <w:tr w:rsidR="008E3550" w:rsidRPr="00513E16" w14:paraId="076DF081" w14:textId="77777777" w:rsidTr="003A48D2">
        <w:trPr>
          <w:trHeight w:val="544"/>
        </w:trPr>
        <w:tc>
          <w:tcPr>
            <w:tcW w:w="4598" w:type="dxa"/>
            <w:shd w:val="clear" w:color="auto" w:fill="auto"/>
            <w:vAlign w:val="center"/>
          </w:tcPr>
          <w:p w14:paraId="4BA5B7F1" w14:textId="77777777" w:rsidR="00FB2966" w:rsidRPr="00513E16" w:rsidRDefault="00114DE3" w:rsidP="00A40E5C">
            <w:pPr>
              <w:pStyle w:val="Tabletext"/>
              <w:bidi/>
              <w:rPr>
                <w:rFonts w:ascii="Dubai" w:hAnsi="Dubai" w:cs="Dubai"/>
              </w:rPr>
            </w:pPr>
            <w:r w:rsidRPr="00513E16">
              <w:rPr>
                <w:rFonts w:ascii="Dubai" w:hAnsi="Dubai" w:cs="Dubai"/>
                <w:rtl/>
                <w:lang w:val="ar"/>
              </w:rPr>
              <w:t>السكان الأصليون</w:t>
            </w:r>
          </w:p>
        </w:tc>
        <w:tc>
          <w:tcPr>
            <w:tcW w:w="993" w:type="dxa"/>
            <w:shd w:val="clear" w:color="auto" w:fill="auto"/>
            <w:vAlign w:val="center"/>
          </w:tcPr>
          <w:p w14:paraId="2F8E76BD" w14:textId="77777777" w:rsidR="00FB2966" w:rsidRPr="00513E16" w:rsidRDefault="00FB2966" w:rsidP="00A40E5C">
            <w:pPr>
              <w:pStyle w:val="Tabletext"/>
              <w:rPr>
                <w:rFonts w:ascii="Dubai" w:hAnsi="Dubai" w:cs="Dubai"/>
              </w:rPr>
            </w:pPr>
          </w:p>
        </w:tc>
      </w:tr>
      <w:tr w:rsidR="008E3550" w:rsidRPr="00513E16" w14:paraId="2296B9BE" w14:textId="77777777" w:rsidTr="003A48D2">
        <w:trPr>
          <w:trHeight w:val="544"/>
        </w:trPr>
        <w:tc>
          <w:tcPr>
            <w:tcW w:w="4598" w:type="dxa"/>
            <w:shd w:val="clear" w:color="auto" w:fill="auto"/>
            <w:vAlign w:val="center"/>
          </w:tcPr>
          <w:p w14:paraId="1FB02F0D" w14:textId="77777777" w:rsidR="00FB2966" w:rsidRPr="00513E16" w:rsidRDefault="00114DE3" w:rsidP="00A40E5C">
            <w:pPr>
              <w:pStyle w:val="Tabletext"/>
              <w:bidi/>
              <w:rPr>
                <w:rFonts w:ascii="Dubai" w:hAnsi="Dubai" w:cs="Dubai"/>
              </w:rPr>
            </w:pPr>
            <w:r w:rsidRPr="00513E16">
              <w:rPr>
                <w:rFonts w:ascii="Dubai" w:hAnsi="Dubai" w:cs="Dubai"/>
                <w:rtl/>
                <w:lang w:val="ar"/>
              </w:rPr>
              <w:t>سكان جزر مضيق توريس</w:t>
            </w:r>
          </w:p>
        </w:tc>
        <w:tc>
          <w:tcPr>
            <w:tcW w:w="993" w:type="dxa"/>
            <w:shd w:val="clear" w:color="auto" w:fill="auto"/>
            <w:vAlign w:val="center"/>
          </w:tcPr>
          <w:p w14:paraId="4509C350" w14:textId="77777777" w:rsidR="00FB2966" w:rsidRPr="00513E16" w:rsidRDefault="00FB2966" w:rsidP="00A40E5C">
            <w:pPr>
              <w:pStyle w:val="Tabletext"/>
              <w:rPr>
                <w:rFonts w:ascii="Dubai" w:hAnsi="Dubai" w:cs="Dubai"/>
              </w:rPr>
            </w:pPr>
          </w:p>
        </w:tc>
      </w:tr>
      <w:tr w:rsidR="008E3550" w:rsidRPr="00513E16" w14:paraId="6D799926" w14:textId="77777777" w:rsidTr="003A48D2">
        <w:trPr>
          <w:trHeight w:val="544"/>
        </w:trPr>
        <w:tc>
          <w:tcPr>
            <w:tcW w:w="4598" w:type="dxa"/>
            <w:shd w:val="clear" w:color="auto" w:fill="auto"/>
            <w:vAlign w:val="center"/>
          </w:tcPr>
          <w:p w14:paraId="0B607429" w14:textId="77777777" w:rsidR="00FB2966" w:rsidRPr="00513E16" w:rsidRDefault="00114DE3" w:rsidP="00A40E5C">
            <w:pPr>
              <w:pStyle w:val="Tabletext"/>
              <w:bidi/>
              <w:rPr>
                <w:rFonts w:ascii="Dubai" w:hAnsi="Dubai" w:cs="Dubai"/>
              </w:rPr>
            </w:pPr>
            <w:r w:rsidRPr="00513E16">
              <w:rPr>
                <w:rFonts w:ascii="Dubai" w:hAnsi="Dubai" w:cs="Dubai"/>
                <w:rtl/>
                <w:lang w:val="ar"/>
              </w:rPr>
              <w:t>السكان الأصليون وسكان جزر مضيق توريس</w:t>
            </w:r>
          </w:p>
        </w:tc>
        <w:tc>
          <w:tcPr>
            <w:tcW w:w="993" w:type="dxa"/>
            <w:shd w:val="clear" w:color="auto" w:fill="auto"/>
            <w:vAlign w:val="center"/>
          </w:tcPr>
          <w:p w14:paraId="0E54FCF9" w14:textId="77777777" w:rsidR="00FB2966" w:rsidRPr="00513E16" w:rsidRDefault="00FB2966" w:rsidP="00A40E5C">
            <w:pPr>
              <w:pStyle w:val="Tabletext"/>
              <w:rPr>
                <w:rFonts w:ascii="Dubai" w:hAnsi="Dubai" w:cs="Dubai"/>
              </w:rPr>
            </w:pPr>
          </w:p>
        </w:tc>
      </w:tr>
    </w:tbl>
    <w:p w14:paraId="6CF52596" w14:textId="77777777" w:rsidR="00FB2966" w:rsidRPr="00513E16" w:rsidRDefault="00114DE3" w:rsidP="0015103C">
      <w:pPr>
        <w:pStyle w:val="Heading3"/>
        <w:bidi/>
        <w:rPr>
          <w:rFonts w:ascii="Dubai" w:hAnsi="Dubai" w:cs="Dubai"/>
        </w:rPr>
      </w:pPr>
      <w:r w:rsidRPr="00513E16">
        <w:rPr>
          <w:rFonts w:ascii="Dubai" w:hAnsi="Dubai" w:cs="Dubai"/>
          <w:rtl/>
          <w:lang w:val="ar"/>
        </w:rPr>
        <w:t xml:space="preserve">تفاصيل </w:t>
      </w:r>
      <w:r w:rsidRPr="00513E16">
        <w:rPr>
          <w:rFonts w:ascii="Dubai" w:hAnsi="Dubai" w:cs="Dubai"/>
          <w:rtl/>
          <w:lang w:val="ar"/>
        </w:rPr>
        <w:t>الاتصال بالوالد أو الوصي</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8E3550" w:rsidRPr="00513E16" w14:paraId="646CBDF7" w14:textId="77777777" w:rsidTr="003A48D2">
        <w:trPr>
          <w:trHeight w:val="544"/>
        </w:trPr>
        <w:tc>
          <w:tcPr>
            <w:tcW w:w="3317" w:type="dxa"/>
            <w:shd w:val="clear" w:color="auto" w:fill="auto"/>
            <w:vAlign w:val="center"/>
          </w:tcPr>
          <w:p w14:paraId="13AFE328" w14:textId="77777777" w:rsidR="00FB2966" w:rsidRPr="00513E16" w:rsidRDefault="00114DE3" w:rsidP="008B45C5">
            <w:pPr>
              <w:pStyle w:val="Tabletext"/>
              <w:bidi/>
              <w:rPr>
                <w:rFonts w:ascii="Dubai" w:hAnsi="Dubai" w:cs="Dubai"/>
              </w:rPr>
            </w:pPr>
            <w:r w:rsidRPr="00513E16">
              <w:rPr>
                <w:rFonts w:ascii="Dubai" w:hAnsi="Dubai" w:cs="Dubai"/>
                <w:rtl/>
                <w:lang w:val="ar"/>
              </w:rPr>
              <w:t>اسم الوالد أو الوصي</w:t>
            </w:r>
          </w:p>
        </w:tc>
        <w:tc>
          <w:tcPr>
            <w:tcW w:w="6882" w:type="dxa"/>
            <w:shd w:val="clear" w:color="auto" w:fill="auto"/>
          </w:tcPr>
          <w:p w14:paraId="5DAA2C27" w14:textId="77777777" w:rsidR="00FB2966" w:rsidRPr="00513E16" w:rsidRDefault="00FB2966" w:rsidP="00A40E5C">
            <w:pPr>
              <w:pStyle w:val="Tabletext"/>
              <w:rPr>
                <w:rFonts w:ascii="Dubai" w:hAnsi="Dubai" w:cs="Dubai"/>
                <w:sz w:val="18"/>
                <w:szCs w:val="18"/>
              </w:rPr>
            </w:pPr>
          </w:p>
        </w:tc>
      </w:tr>
      <w:tr w:rsidR="008E3550" w:rsidRPr="00513E16" w14:paraId="7662ECD3" w14:textId="77777777" w:rsidTr="003A48D2">
        <w:trPr>
          <w:trHeight w:val="544"/>
        </w:trPr>
        <w:tc>
          <w:tcPr>
            <w:tcW w:w="3317" w:type="dxa"/>
            <w:shd w:val="clear" w:color="auto" w:fill="auto"/>
            <w:vAlign w:val="center"/>
          </w:tcPr>
          <w:p w14:paraId="3AC098DA" w14:textId="77777777" w:rsidR="00FB2966" w:rsidRPr="00513E16" w:rsidRDefault="00114DE3" w:rsidP="008B45C5">
            <w:pPr>
              <w:pStyle w:val="Tabletext"/>
              <w:bidi/>
              <w:rPr>
                <w:rFonts w:ascii="Dubai" w:hAnsi="Dubai" w:cs="Dubai"/>
              </w:rPr>
            </w:pPr>
            <w:r w:rsidRPr="00513E16">
              <w:rPr>
                <w:rFonts w:ascii="Dubai" w:hAnsi="Dubai" w:cs="Dubai"/>
                <w:rtl/>
                <w:lang w:val="ar"/>
              </w:rPr>
              <w:t>الهاتف النهاري</w:t>
            </w:r>
          </w:p>
        </w:tc>
        <w:tc>
          <w:tcPr>
            <w:tcW w:w="6882" w:type="dxa"/>
            <w:shd w:val="clear" w:color="auto" w:fill="auto"/>
          </w:tcPr>
          <w:p w14:paraId="09B4C129" w14:textId="77777777" w:rsidR="00FB2966" w:rsidRPr="00513E16" w:rsidRDefault="00FB2966" w:rsidP="00A40E5C">
            <w:pPr>
              <w:pStyle w:val="Tabletext"/>
              <w:rPr>
                <w:rFonts w:ascii="Dubai" w:hAnsi="Dubai" w:cs="Dubai"/>
                <w:sz w:val="18"/>
                <w:szCs w:val="18"/>
              </w:rPr>
            </w:pPr>
          </w:p>
        </w:tc>
      </w:tr>
      <w:tr w:rsidR="008E3550" w:rsidRPr="00513E16" w14:paraId="2F1F8757" w14:textId="77777777" w:rsidTr="003A48D2">
        <w:trPr>
          <w:trHeight w:val="544"/>
        </w:trPr>
        <w:tc>
          <w:tcPr>
            <w:tcW w:w="3317" w:type="dxa"/>
            <w:shd w:val="clear" w:color="auto" w:fill="auto"/>
            <w:vAlign w:val="center"/>
          </w:tcPr>
          <w:p w14:paraId="4C245DED" w14:textId="77777777" w:rsidR="00FB2966" w:rsidRPr="00513E16" w:rsidRDefault="00114DE3" w:rsidP="008B45C5">
            <w:pPr>
              <w:pStyle w:val="Tabletext"/>
              <w:bidi/>
              <w:rPr>
                <w:rFonts w:ascii="Dubai" w:hAnsi="Dubai" w:cs="Dubai"/>
              </w:rPr>
            </w:pPr>
            <w:r w:rsidRPr="00513E16">
              <w:rPr>
                <w:rFonts w:ascii="Dubai" w:hAnsi="Dubai" w:cs="Dubai"/>
                <w:rtl/>
                <w:lang w:val="ar"/>
              </w:rPr>
              <w:t>الجوال</w:t>
            </w:r>
          </w:p>
        </w:tc>
        <w:tc>
          <w:tcPr>
            <w:tcW w:w="6882" w:type="dxa"/>
            <w:shd w:val="clear" w:color="auto" w:fill="auto"/>
          </w:tcPr>
          <w:p w14:paraId="2A342FEE" w14:textId="77777777" w:rsidR="00FB2966" w:rsidRPr="00513E16" w:rsidRDefault="00FB2966" w:rsidP="00A40E5C">
            <w:pPr>
              <w:pStyle w:val="Tabletext"/>
              <w:rPr>
                <w:rFonts w:ascii="Dubai" w:hAnsi="Dubai" w:cs="Dubai"/>
                <w:sz w:val="18"/>
                <w:szCs w:val="18"/>
              </w:rPr>
            </w:pPr>
          </w:p>
        </w:tc>
      </w:tr>
      <w:tr w:rsidR="008E3550" w:rsidRPr="00513E16" w14:paraId="01F79CEB" w14:textId="77777777" w:rsidTr="003A48D2">
        <w:trPr>
          <w:trHeight w:val="544"/>
        </w:trPr>
        <w:tc>
          <w:tcPr>
            <w:tcW w:w="3317" w:type="dxa"/>
            <w:shd w:val="clear" w:color="auto" w:fill="auto"/>
            <w:vAlign w:val="center"/>
          </w:tcPr>
          <w:p w14:paraId="6797F230" w14:textId="0B6E95D4" w:rsidR="00FB2966" w:rsidRPr="00513E16" w:rsidRDefault="00114DE3" w:rsidP="008B45C5">
            <w:pPr>
              <w:pStyle w:val="Tabletext"/>
              <w:bidi/>
              <w:rPr>
                <w:rFonts w:ascii="Dubai" w:hAnsi="Dubai" w:cs="Dubai"/>
              </w:rPr>
            </w:pPr>
            <w:r w:rsidRPr="00513E16">
              <w:rPr>
                <w:rFonts w:ascii="Dubai" w:hAnsi="Dubai" w:cs="Dubai"/>
                <w:rtl/>
                <w:lang w:val="ar"/>
              </w:rPr>
              <w:t xml:space="preserve">البريد </w:t>
            </w:r>
            <w:r w:rsidR="001630F1">
              <w:rPr>
                <w:rFonts w:ascii="Dubai" w:hAnsi="Dubai" w:cs="Dubai" w:hint="cs"/>
                <w:rtl/>
                <w:lang w:val="ar"/>
              </w:rPr>
              <w:t>ال</w:t>
            </w:r>
            <w:r w:rsidRPr="00513E16">
              <w:rPr>
                <w:rFonts w:ascii="Dubai" w:hAnsi="Dubai" w:cs="Dubai"/>
                <w:rtl/>
                <w:lang w:val="ar"/>
              </w:rPr>
              <w:t>إلكتروني:</w:t>
            </w:r>
          </w:p>
        </w:tc>
        <w:tc>
          <w:tcPr>
            <w:tcW w:w="6882" w:type="dxa"/>
            <w:shd w:val="clear" w:color="auto" w:fill="auto"/>
          </w:tcPr>
          <w:p w14:paraId="4B33169F" w14:textId="77777777" w:rsidR="00FB2966" w:rsidRPr="00513E16" w:rsidRDefault="00FB2966" w:rsidP="00A40E5C">
            <w:pPr>
              <w:pStyle w:val="Tabletext"/>
              <w:rPr>
                <w:rFonts w:ascii="Dubai" w:hAnsi="Dubai" w:cs="Dubai"/>
                <w:sz w:val="18"/>
                <w:szCs w:val="18"/>
              </w:rPr>
            </w:pPr>
          </w:p>
        </w:tc>
      </w:tr>
    </w:tbl>
    <w:p w14:paraId="134B9DF8" w14:textId="77777777" w:rsidR="00FB2966" w:rsidRPr="00513E16" w:rsidRDefault="00114DE3" w:rsidP="0015103C">
      <w:pPr>
        <w:pStyle w:val="Heading1"/>
        <w:bidi/>
        <w:rPr>
          <w:rFonts w:ascii="Dubai" w:hAnsi="Dubai" w:cs="Dubai"/>
        </w:rPr>
      </w:pPr>
      <w:r w:rsidRPr="00513E16">
        <w:rPr>
          <w:rFonts w:ascii="Dubai" w:hAnsi="Dubai" w:cs="Dubai"/>
          <w:rtl/>
          <w:lang w:val="ar"/>
        </w:rPr>
        <w:lastRenderedPageBreak/>
        <w:t>الموافقة على اللقاح</w:t>
      </w:r>
    </w:p>
    <w:p w14:paraId="56F7E838" w14:textId="73CBB682" w:rsidR="00FB2966" w:rsidRPr="00513E16" w:rsidRDefault="00114DE3" w:rsidP="00A40E5C">
      <w:pPr>
        <w:pStyle w:val="Body"/>
        <w:bidi/>
        <w:rPr>
          <w:rFonts w:ascii="Dubai" w:hAnsi="Dubai" w:cs="Dubai"/>
        </w:rPr>
      </w:pPr>
      <w:r w:rsidRPr="00513E16">
        <w:rPr>
          <w:rStyle w:val="BodyChar"/>
          <w:rFonts w:ascii="Dubai" w:hAnsi="Dubai" w:cs="Dubai"/>
          <w:b/>
          <w:bCs/>
          <w:rtl/>
          <w:lang w:val="ar"/>
        </w:rPr>
        <w:t>إقرار</w:t>
      </w:r>
      <w:r w:rsidRPr="00513E16">
        <w:rPr>
          <w:rStyle w:val="BodyChar"/>
          <w:rFonts w:ascii="Dubai" w:hAnsi="Dubai" w:cs="Dubai"/>
          <w:rtl/>
          <w:lang w:val="ar"/>
        </w:rPr>
        <w:t xml:space="preserve">: أنا مخول بإعطاء الموافقة أو عدم الموافقة على تطعيم طفلي، ومن خلال إعطاء الموافقة، أفهم أن طفلي سيحصل على لقاحات منفصلة ضد الخُنّاق والكزاز والشاهوق (السعال الديكي) وفيروس الورم الحليمي البشري. لقد قرأتُ </w:t>
      </w:r>
      <w:r w:rsidR="001630F1">
        <w:rPr>
          <w:rStyle w:val="BodyChar"/>
          <w:rFonts w:ascii="Dubai" w:hAnsi="Dubai" w:cs="Dubai" w:hint="cs"/>
          <w:rtl/>
          <w:lang w:val="ar"/>
        </w:rPr>
        <w:t>وفهمتُ</w:t>
      </w:r>
      <w:r w:rsidR="001630F1" w:rsidRPr="00513E16">
        <w:rPr>
          <w:rStyle w:val="BodyChar"/>
          <w:rFonts w:ascii="Dubai" w:hAnsi="Dubai" w:cs="Dubai"/>
          <w:rtl/>
          <w:lang w:val="ar"/>
        </w:rPr>
        <w:t xml:space="preserve"> </w:t>
      </w:r>
      <w:r w:rsidRPr="00513E16">
        <w:rPr>
          <w:rStyle w:val="BodyChar"/>
          <w:rFonts w:ascii="Dubai" w:hAnsi="Dubai" w:cs="Dubai"/>
          <w:rtl/>
          <w:lang w:val="ar"/>
        </w:rPr>
        <w:t>المعلومات المقدمة لي حول التطعيم، بما في ذلك</w:t>
      </w:r>
      <w:r w:rsidRPr="00513E16">
        <w:rPr>
          <w:rStyle w:val="BodyChar"/>
          <w:rFonts w:ascii="Dubai" w:hAnsi="Dubai" w:cs="Dubai"/>
          <w:rtl/>
          <w:lang w:val="ar"/>
        </w:rPr>
        <w:t xml:space="preserve"> مخاطر عدم التطعيم والآثار الجانبية للقاحات. أفهم أنه يمكنني مناقشة مخاطر وفوائد التطعيم مع مقدم التطعيم الخاص بي. أفهم أنه يمكن سحب الموافقة في أي وقت قبل إعطاء التطعيم.</w:t>
      </w:r>
    </w:p>
    <w:p w14:paraId="7F9494DD" w14:textId="77777777" w:rsidR="00FB2966" w:rsidRPr="00BF0911" w:rsidRDefault="00114DE3" w:rsidP="002E1163">
      <w:pPr>
        <w:pStyle w:val="Heading2"/>
        <w:bidi/>
        <w:spacing w:before="120"/>
        <w:rPr>
          <w:rFonts w:ascii="Dubai" w:eastAsia="MS Gothic" w:hAnsi="Dubai" w:cs="Dubai"/>
          <w:b w:val="0"/>
          <w:bCs/>
        </w:rPr>
      </w:pPr>
      <w:r w:rsidRPr="00BF0911">
        <w:rPr>
          <w:rFonts w:ascii="Dubai" w:eastAsia="MS Gothic" w:hAnsi="Dubai" w:cs="Dubai"/>
          <w:b w:val="0"/>
          <w:bCs/>
          <w:rtl/>
          <w:lang w:val="ar"/>
        </w:rPr>
        <w:t>لقاح فيروس الورم الحليمي البشري (</w:t>
      </w:r>
      <w:r w:rsidRPr="00BF0911">
        <w:rPr>
          <w:rFonts w:ascii="Dubai" w:eastAsia="MS Gothic" w:hAnsi="Dubai" w:cs="Dubai"/>
          <w:b w:val="0"/>
          <w:bCs/>
          <w:lang w:val="ar"/>
        </w:rPr>
        <w:t>HPV</w:t>
      </w:r>
      <w:r w:rsidRPr="00BF0911">
        <w:rPr>
          <w:rFonts w:ascii="Dubai" w:eastAsia="MS Gothic" w:hAnsi="Dubai" w:cs="Dubai"/>
          <w:b w:val="0"/>
          <w:bCs/>
          <w:rtl/>
          <w:lang w:val="ar"/>
        </w:rPr>
        <w:t>)</w:t>
      </w:r>
    </w:p>
    <w:p w14:paraId="021FF167" w14:textId="77777777" w:rsidR="00FB2966" w:rsidRPr="00513E16" w:rsidRDefault="00114DE3" w:rsidP="0015103C">
      <w:pPr>
        <w:pStyle w:val="Body"/>
        <w:bidi/>
        <w:rPr>
          <w:rFonts w:ascii="Dubai" w:hAnsi="Dubai" w:cs="Dubai"/>
        </w:rPr>
      </w:pPr>
      <w:r w:rsidRPr="00513E16">
        <w:rPr>
          <w:rFonts w:ascii="Dubai" w:hAnsi="Dubai" w:cs="Dubai"/>
          <w:rtl/>
          <w:lang w:val="ar"/>
        </w:rPr>
        <w:t>يرجى وضع علامة "X" على الرد الذي اخترته.</w:t>
      </w:r>
    </w:p>
    <w:tbl>
      <w:tblPr>
        <w:bidiVisual/>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8E3550" w:rsidRPr="00513E16" w14:paraId="3FA4932D" w14:textId="77777777" w:rsidTr="003A48D2">
        <w:trPr>
          <w:trHeight w:val="510"/>
        </w:trPr>
        <w:tc>
          <w:tcPr>
            <w:tcW w:w="8736" w:type="dxa"/>
            <w:gridSpan w:val="6"/>
            <w:shd w:val="clear" w:color="auto" w:fill="auto"/>
            <w:vAlign w:val="center"/>
          </w:tcPr>
          <w:p w14:paraId="1E7CAD80" w14:textId="77777777" w:rsidR="00FB2966" w:rsidRPr="00513E16" w:rsidRDefault="00114DE3" w:rsidP="00531EE7">
            <w:pPr>
              <w:pStyle w:val="Tabletext"/>
              <w:bidi/>
              <w:rPr>
                <w:rFonts w:ascii="Dubai" w:hAnsi="Dubai" w:cs="Dubai"/>
              </w:rPr>
            </w:pPr>
            <w:r w:rsidRPr="00513E16">
              <w:rPr>
                <w:rFonts w:ascii="Dubai" w:hAnsi="Dubai" w:cs="Dubai"/>
                <w:rtl/>
                <w:lang w:val="ar"/>
              </w:rPr>
              <w:t xml:space="preserve">نعم، أوافق على تلقي طفلي لقاح فيروس الورم الحليمي البشري. </w:t>
            </w:r>
          </w:p>
        </w:tc>
        <w:tc>
          <w:tcPr>
            <w:tcW w:w="1725" w:type="dxa"/>
            <w:shd w:val="clear" w:color="auto" w:fill="auto"/>
            <w:vAlign w:val="center"/>
          </w:tcPr>
          <w:p w14:paraId="3018BA01" w14:textId="77777777" w:rsidR="00FB2966" w:rsidRPr="00513E16" w:rsidRDefault="00FB2966" w:rsidP="00531EE7">
            <w:pPr>
              <w:pStyle w:val="Tabletext"/>
              <w:rPr>
                <w:rFonts w:ascii="Dubai" w:hAnsi="Dubai" w:cs="Dubai"/>
                <w:sz w:val="18"/>
                <w:szCs w:val="18"/>
              </w:rPr>
            </w:pPr>
          </w:p>
        </w:tc>
      </w:tr>
      <w:tr w:rsidR="008E3550" w:rsidRPr="00513E16" w14:paraId="4258C940" w14:textId="77777777" w:rsidTr="003A48D2">
        <w:trPr>
          <w:trHeight w:val="510"/>
        </w:trPr>
        <w:tc>
          <w:tcPr>
            <w:tcW w:w="6350" w:type="dxa"/>
            <w:gridSpan w:val="4"/>
            <w:shd w:val="clear" w:color="auto" w:fill="auto"/>
            <w:vAlign w:val="center"/>
          </w:tcPr>
          <w:p w14:paraId="27AF04E2" w14:textId="77777777" w:rsidR="00FB2966" w:rsidRPr="00513E16" w:rsidRDefault="00114DE3" w:rsidP="00B73A4A">
            <w:pPr>
              <w:pStyle w:val="Tabletext"/>
              <w:bidi/>
              <w:rPr>
                <w:rFonts w:ascii="Dubai" w:hAnsi="Dubai" w:cs="Dubai"/>
              </w:rPr>
            </w:pPr>
            <w:r w:rsidRPr="00513E16">
              <w:rPr>
                <w:rFonts w:ascii="Dubai" w:hAnsi="Dubai" w:cs="Dubai"/>
                <w:rtl/>
                <w:lang w:val="ar"/>
              </w:rPr>
              <w:t>إذا كنت قد حددت "نعم" أعلاه، فيرجى التوقيع أو كتابة اسمك.</w:t>
            </w:r>
          </w:p>
        </w:tc>
        <w:tc>
          <w:tcPr>
            <w:tcW w:w="4111" w:type="dxa"/>
            <w:gridSpan w:val="3"/>
            <w:shd w:val="clear" w:color="auto" w:fill="auto"/>
            <w:vAlign w:val="center"/>
          </w:tcPr>
          <w:p w14:paraId="005B1C49" w14:textId="77777777" w:rsidR="00FB2966" w:rsidRPr="00513E16" w:rsidRDefault="00FB2966" w:rsidP="00531EE7">
            <w:pPr>
              <w:pStyle w:val="Tabletext"/>
              <w:rPr>
                <w:rFonts w:ascii="Dubai" w:hAnsi="Dubai" w:cs="Dubai"/>
                <w:sz w:val="18"/>
                <w:szCs w:val="18"/>
              </w:rPr>
            </w:pPr>
          </w:p>
        </w:tc>
      </w:tr>
      <w:tr w:rsidR="008E3550" w:rsidRPr="00513E16" w14:paraId="40E93880" w14:textId="77777777" w:rsidTr="003A48D2">
        <w:trPr>
          <w:trHeight w:val="510"/>
        </w:trPr>
        <w:tc>
          <w:tcPr>
            <w:tcW w:w="6350" w:type="dxa"/>
            <w:gridSpan w:val="4"/>
            <w:shd w:val="clear" w:color="auto" w:fill="auto"/>
            <w:vAlign w:val="center"/>
          </w:tcPr>
          <w:p w14:paraId="632D86F3" w14:textId="77777777" w:rsidR="00FB2966" w:rsidRPr="00513E16" w:rsidRDefault="00114DE3" w:rsidP="00B73A4A">
            <w:pPr>
              <w:pStyle w:val="Tabletext"/>
              <w:bidi/>
              <w:rPr>
                <w:rFonts w:ascii="Dubai" w:hAnsi="Dubai" w:cs="Dubai"/>
              </w:rPr>
            </w:pPr>
            <w:r w:rsidRPr="00513E16">
              <w:rPr>
                <w:rFonts w:ascii="Dubai" w:hAnsi="Dubai" w:cs="Dubai"/>
                <w:rtl/>
                <w:lang w:val="ar"/>
              </w:rPr>
              <w:t>تاريخ توقيعك على هذا النموذج.</w:t>
            </w:r>
          </w:p>
        </w:tc>
        <w:tc>
          <w:tcPr>
            <w:tcW w:w="4111" w:type="dxa"/>
            <w:gridSpan w:val="3"/>
            <w:shd w:val="clear" w:color="auto" w:fill="auto"/>
            <w:vAlign w:val="center"/>
          </w:tcPr>
          <w:p w14:paraId="649EF350" w14:textId="77777777" w:rsidR="00FB2966" w:rsidRPr="00513E16" w:rsidRDefault="00FB2966" w:rsidP="00531EE7">
            <w:pPr>
              <w:pStyle w:val="Tabletext"/>
              <w:rPr>
                <w:rFonts w:ascii="Dubai" w:hAnsi="Dubai" w:cs="Dubai"/>
                <w:sz w:val="18"/>
                <w:szCs w:val="18"/>
              </w:rPr>
            </w:pPr>
          </w:p>
        </w:tc>
      </w:tr>
      <w:tr w:rsidR="008E3550" w:rsidRPr="00513E16" w14:paraId="464F8118" w14:textId="77777777" w:rsidTr="003A48D2">
        <w:trPr>
          <w:trHeight w:val="510"/>
        </w:trPr>
        <w:tc>
          <w:tcPr>
            <w:tcW w:w="8736" w:type="dxa"/>
            <w:gridSpan w:val="6"/>
            <w:shd w:val="clear" w:color="auto" w:fill="auto"/>
            <w:vAlign w:val="center"/>
          </w:tcPr>
          <w:p w14:paraId="4E296AAE" w14:textId="77777777" w:rsidR="00FB2966" w:rsidRPr="00513E16" w:rsidRDefault="00114DE3" w:rsidP="00B73A4A">
            <w:pPr>
              <w:pStyle w:val="Tabletext"/>
              <w:bidi/>
              <w:rPr>
                <w:rFonts w:ascii="Dubai" w:hAnsi="Dubai" w:cs="Dubai"/>
              </w:rPr>
            </w:pPr>
            <w:r w:rsidRPr="00513E16">
              <w:rPr>
                <w:rFonts w:ascii="Dubai" w:hAnsi="Dubai" w:cs="Dubai"/>
                <w:rtl/>
                <w:lang w:val="ar"/>
              </w:rPr>
              <w:t>لا، أنا لا أوافق على تلقي طفلي لقاح فيروس الورم الحليمي البشري.</w:t>
            </w:r>
          </w:p>
        </w:tc>
        <w:tc>
          <w:tcPr>
            <w:tcW w:w="1725" w:type="dxa"/>
            <w:shd w:val="clear" w:color="auto" w:fill="auto"/>
            <w:vAlign w:val="center"/>
          </w:tcPr>
          <w:p w14:paraId="25EE696F" w14:textId="77777777" w:rsidR="00FB2966" w:rsidRPr="00513E16" w:rsidRDefault="00FB2966" w:rsidP="00531EE7">
            <w:pPr>
              <w:pStyle w:val="Tabletext"/>
              <w:rPr>
                <w:rFonts w:ascii="Dubai" w:hAnsi="Dubai" w:cs="Dubai"/>
                <w:sz w:val="18"/>
                <w:szCs w:val="18"/>
              </w:rPr>
            </w:pPr>
          </w:p>
        </w:tc>
      </w:tr>
      <w:tr w:rsidR="008E3550" w:rsidRPr="00513E16" w14:paraId="35AC1AB6" w14:textId="77777777" w:rsidTr="003A48D2">
        <w:trPr>
          <w:trHeight w:val="510"/>
        </w:trPr>
        <w:tc>
          <w:tcPr>
            <w:tcW w:w="8736" w:type="dxa"/>
            <w:gridSpan w:val="6"/>
            <w:shd w:val="clear" w:color="auto" w:fill="auto"/>
            <w:vAlign w:val="center"/>
          </w:tcPr>
          <w:p w14:paraId="73185147" w14:textId="77777777" w:rsidR="00FB2966" w:rsidRPr="00513E16" w:rsidRDefault="00114DE3" w:rsidP="00B73A4A">
            <w:pPr>
              <w:pStyle w:val="Tabletext"/>
              <w:bidi/>
              <w:rPr>
                <w:rFonts w:ascii="Dubai" w:hAnsi="Dubai" w:cs="Dubai"/>
              </w:rPr>
            </w:pPr>
            <w:r w:rsidRPr="00513E16">
              <w:rPr>
                <w:rFonts w:ascii="Dubai" w:hAnsi="Dubai" w:cs="Dubai"/>
                <w:rtl/>
                <w:lang w:val="ar"/>
              </w:rPr>
              <w:t>لا، لقد حصل طفلي على لقاح فيروس الورم</w:t>
            </w:r>
            <w:r w:rsidRPr="00513E16">
              <w:rPr>
                <w:rFonts w:ascii="Dubai" w:hAnsi="Dubai" w:cs="Dubai"/>
                <w:rtl/>
                <w:lang w:val="ar"/>
              </w:rPr>
              <w:t xml:space="preserve"> الحليمي البشري في مكان آخر.</w:t>
            </w:r>
          </w:p>
        </w:tc>
        <w:tc>
          <w:tcPr>
            <w:tcW w:w="1725" w:type="dxa"/>
            <w:shd w:val="clear" w:color="auto" w:fill="auto"/>
            <w:vAlign w:val="center"/>
          </w:tcPr>
          <w:p w14:paraId="06F30FA6" w14:textId="77777777" w:rsidR="00FB2966" w:rsidRPr="00513E16" w:rsidRDefault="00FB2966" w:rsidP="00531EE7">
            <w:pPr>
              <w:pStyle w:val="Tabletext"/>
              <w:rPr>
                <w:rFonts w:ascii="Dubai" w:hAnsi="Dubai" w:cs="Dubai"/>
                <w:sz w:val="18"/>
                <w:szCs w:val="18"/>
              </w:rPr>
            </w:pPr>
          </w:p>
        </w:tc>
      </w:tr>
      <w:tr w:rsidR="008E3550" w:rsidRPr="00513E16" w14:paraId="07498ED3" w14:textId="77777777" w:rsidTr="003A48D2">
        <w:trPr>
          <w:trHeight w:val="510"/>
        </w:trPr>
        <w:tc>
          <w:tcPr>
            <w:tcW w:w="10461" w:type="dxa"/>
            <w:gridSpan w:val="7"/>
            <w:shd w:val="clear" w:color="auto" w:fill="auto"/>
            <w:vAlign w:val="center"/>
          </w:tcPr>
          <w:p w14:paraId="268995EE" w14:textId="77777777" w:rsidR="00EF520E" w:rsidRPr="00513E16" w:rsidRDefault="00114DE3" w:rsidP="00531EE7">
            <w:pPr>
              <w:pStyle w:val="Tabletext"/>
              <w:bidi/>
              <w:rPr>
                <w:rFonts w:ascii="Dubai" w:hAnsi="Dubai" w:cs="Dubai"/>
                <w:sz w:val="18"/>
                <w:szCs w:val="18"/>
              </w:rPr>
            </w:pPr>
            <w:r w:rsidRPr="00513E16">
              <w:rPr>
                <w:rFonts w:ascii="Dubai" w:hAnsi="Dubai" w:cs="Dubai"/>
                <w:rtl/>
                <w:lang w:val="ar"/>
              </w:rPr>
              <w:t>إذا كان طفلك قد تلقى لقاح فيروس الورم الحليمي البشري في مكان آخر، فيرجى تقديم تواريخ كل جرعة أدناه.</w:t>
            </w:r>
          </w:p>
        </w:tc>
      </w:tr>
      <w:tr w:rsidR="008E3550" w:rsidRPr="00513E16" w14:paraId="3B1819AA" w14:textId="77777777" w:rsidTr="003A48D2">
        <w:trPr>
          <w:trHeight w:val="510"/>
        </w:trPr>
        <w:tc>
          <w:tcPr>
            <w:tcW w:w="1837" w:type="dxa"/>
            <w:shd w:val="clear" w:color="auto" w:fill="auto"/>
            <w:vAlign w:val="center"/>
          </w:tcPr>
          <w:p w14:paraId="2BF8F372" w14:textId="77777777" w:rsidR="00FB2966" w:rsidRPr="00513E16" w:rsidRDefault="00114DE3" w:rsidP="00B73A4A">
            <w:pPr>
              <w:pStyle w:val="Tabletext"/>
              <w:bidi/>
              <w:rPr>
                <w:rFonts w:ascii="Dubai" w:hAnsi="Dubai" w:cs="Dubai"/>
              </w:rPr>
            </w:pPr>
            <w:r w:rsidRPr="00513E16">
              <w:rPr>
                <w:rFonts w:ascii="Dubai" w:hAnsi="Dubai" w:cs="Dubai"/>
                <w:rtl/>
                <w:lang w:val="ar"/>
              </w:rPr>
              <w:t>الجرعة 1:</w:t>
            </w:r>
          </w:p>
        </w:tc>
        <w:tc>
          <w:tcPr>
            <w:tcW w:w="1725" w:type="dxa"/>
            <w:shd w:val="clear" w:color="auto" w:fill="auto"/>
            <w:vAlign w:val="center"/>
          </w:tcPr>
          <w:p w14:paraId="08A01823" w14:textId="77777777" w:rsidR="00FB2966" w:rsidRPr="00513E16" w:rsidRDefault="00FB2966" w:rsidP="00B73A4A">
            <w:pPr>
              <w:pStyle w:val="Tabletext"/>
              <w:rPr>
                <w:rFonts w:ascii="Dubai" w:hAnsi="Dubai" w:cs="Dubai"/>
              </w:rPr>
            </w:pPr>
          </w:p>
        </w:tc>
        <w:tc>
          <w:tcPr>
            <w:tcW w:w="1725" w:type="dxa"/>
            <w:shd w:val="clear" w:color="auto" w:fill="auto"/>
            <w:vAlign w:val="center"/>
          </w:tcPr>
          <w:p w14:paraId="00CAA147" w14:textId="77777777" w:rsidR="008A1E6C" w:rsidRPr="00513E16" w:rsidRDefault="00114DE3" w:rsidP="00B73A4A">
            <w:pPr>
              <w:pStyle w:val="Tabletext"/>
              <w:bidi/>
              <w:rPr>
                <w:rFonts w:ascii="Dubai" w:hAnsi="Dubai" w:cs="Dubai"/>
              </w:rPr>
            </w:pPr>
            <w:r w:rsidRPr="00513E16">
              <w:rPr>
                <w:rFonts w:ascii="Dubai" w:hAnsi="Dubai" w:cs="Dubai"/>
                <w:rtl/>
                <w:lang w:val="ar"/>
              </w:rPr>
              <w:t>الجرعة 2:</w:t>
            </w:r>
          </w:p>
          <w:p w14:paraId="7899DADC" w14:textId="77777777" w:rsidR="00631036" w:rsidRPr="00513E16" w:rsidRDefault="00114DE3" w:rsidP="00B73A4A">
            <w:pPr>
              <w:pStyle w:val="Tabletext"/>
              <w:bidi/>
              <w:rPr>
                <w:rFonts w:ascii="Dubai" w:hAnsi="Dubai" w:cs="Dubai"/>
              </w:rPr>
            </w:pPr>
            <w:r w:rsidRPr="00513E16">
              <w:rPr>
                <w:rFonts w:ascii="Dubai" w:hAnsi="Dubai" w:cs="Dubai"/>
                <w:rtl/>
                <w:lang w:val="ar"/>
              </w:rPr>
              <w:t>(إن وجدت)</w:t>
            </w:r>
          </w:p>
        </w:tc>
        <w:tc>
          <w:tcPr>
            <w:tcW w:w="1724" w:type="dxa"/>
            <w:gridSpan w:val="2"/>
            <w:shd w:val="clear" w:color="auto" w:fill="auto"/>
            <w:vAlign w:val="center"/>
          </w:tcPr>
          <w:p w14:paraId="416E215C" w14:textId="77777777" w:rsidR="00FB2966" w:rsidRPr="00513E16" w:rsidRDefault="00FB2966" w:rsidP="00B73A4A">
            <w:pPr>
              <w:pStyle w:val="Tabletext"/>
              <w:rPr>
                <w:rFonts w:ascii="Dubai" w:hAnsi="Dubai" w:cs="Dubai"/>
              </w:rPr>
            </w:pPr>
          </w:p>
        </w:tc>
        <w:tc>
          <w:tcPr>
            <w:tcW w:w="1725" w:type="dxa"/>
            <w:shd w:val="clear" w:color="auto" w:fill="auto"/>
            <w:vAlign w:val="center"/>
          </w:tcPr>
          <w:p w14:paraId="390299F8" w14:textId="77777777" w:rsidR="00FB2966" w:rsidRPr="00513E16" w:rsidRDefault="00114DE3" w:rsidP="00B73A4A">
            <w:pPr>
              <w:pStyle w:val="Tabletext"/>
              <w:bidi/>
              <w:rPr>
                <w:rFonts w:ascii="Dubai" w:hAnsi="Dubai" w:cs="Dubai"/>
              </w:rPr>
            </w:pPr>
            <w:r w:rsidRPr="00513E16">
              <w:rPr>
                <w:rFonts w:ascii="Dubai" w:hAnsi="Dubai" w:cs="Dubai"/>
                <w:rtl/>
                <w:lang w:val="ar"/>
              </w:rPr>
              <w:t>الجرعة 3:</w:t>
            </w:r>
            <w:r w:rsidRPr="00513E16">
              <w:rPr>
                <w:rFonts w:ascii="Dubai" w:hAnsi="Dubai" w:cs="Dubai"/>
                <w:rtl/>
                <w:lang w:val="ar"/>
              </w:rPr>
              <w:br/>
              <w:t xml:space="preserve"> (إن وجدت)</w:t>
            </w:r>
          </w:p>
        </w:tc>
        <w:tc>
          <w:tcPr>
            <w:tcW w:w="1725" w:type="dxa"/>
            <w:shd w:val="clear" w:color="auto" w:fill="auto"/>
            <w:vAlign w:val="center"/>
          </w:tcPr>
          <w:p w14:paraId="33D986E0" w14:textId="77777777" w:rsidR="00FB2966" w:rsidRPr="00513E16" w:rsidRDefault="00FB2966" w:rsidP="008B45C5">
            <w:pPr>
              <w:pStyle w:val="Tabletext"/>
              <w:rPr>
                <w:rFonts w:ascii="Dubai" w:hAnsi="Dubai" w:cs="Dubai"/>
              </w:rPr>
            </w:pPr>
          </w:p>
        </w:tc>
      </w:tr>
    </w:tbl>
    <w:p w14:paraId="269D63E1" w14:textId="77777777" w:rsidR="00FB2966" w:rsidRPr="00BF0911" w:rsidRDefault="00114DE3" w:rsidP="002E1163">
      <w:pPr>
        <w:pStyle w:val="Heading2"/>
        <w:bidi/>
        <w:spacing w:before="120"/>
        <w:rPr>
          <w:rFonts w:ascii="Dubai" w:eastAsia="MS Gothic" w:hAnsi="Dubai" w:cs="Dubai"/>
          <w:b w:val="0"/>
          <w:bCs/>
        </w:rPr>
      </w:pPr>
      <w:r w:rsidRPr="00BF0911">
        <w:rPr>
          <w:rFonts w:ascii="Dubai" w:eastAsia="MS Gothic" w:hAnsi="Dubai" w:cs="Dubai"/>
          <w:b w:val="0"/>
          <w:bCs/>
          <w:rtl/>
          <w:lang w:val="ar"/>
        </w:rPr>
        <w:t>لقاح الخُنّاق والكزاز والشاهوق (السعال الديكي)</w:t>
      </w:r>
    </w:p>
    <w:p w14:paraId="7F0D6F66" w14:textId="77777777" w:rsidR="00FB2966" w:rsidRPr="00513E16" w:rsidRDefault="00114DE3" w:rsidP="0015103C">
      <w:pPr>
        <w:pStyle w:val="Body"/>
        <w:bidi/>
        <w:rPr>
          <w:rFonts w:ascii="Dubai" w:hAnsi="Dubai" w:cs="Dubai"/>
        </w:rPr>
      </w:pPr>
      <w:r w:rsidRPr="00513E16">
        <w:rPr>
          <w:rFonts w:ascii="Dubai" w:hAnsi="Dubai" w:cs="Dubai"/>
          <w:rtl/>
          <w:lang w:val="ar"/>
        </w:rPr>
        <w:t>يرجى وضع علامة "X" على</w:t>
      </w:r>
      <w:r w:rsidRPr="00513E16">
        <w:rPr>
          <w:rFonts w:ascii="Dubai" w:hAnsi="Dubai" w:cs="Dubai"/>
          <w:rtl/>
          <w:lang w:val="ar"/>
        </w:rPr>
        <w:t xml:space="preserve"> الرد الذي اخترته.</w:t>
      </w:r>
    </w:p>
    <w:tbl>
      <w:tblPr>
        <w:bidiVisual/>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8E3550" w:rsidRPr="00513E16" w14:paraId="11FD021B" w14:textId="77777777" w:rsidTr="003A48D2">
        <w:trPr>
          <w:trHeight w:val="510"/>
        </w:trPr>
        <w:tc>
          <w:tcPr>
            <w:tcW w:w="8789" w:type="dxa"/>
            <w:gridSpan w:val="3"/>
            <w:shd w:val="clear" w:color="auto" w:fill="auto"/>
            <w:vAlign w:val="center"/>
          </w:tcPr>
          <w:p w14:paraId="417792E4" w14:textId="77777777" w:rsidR="00FB2966" w:rsidRPr="00513E16" w:rsidRDefault="00114DE3" w:rsidP="00B73A4A">
            <w:pPr>
              <w:pStyle w:val="Tabletext"/>
              <w:bidi/>
              <w:rPr>
                <w:rFonts w:ascii="Dubai" w:hAnsi="Dubai" w:cs="Dubai"/>
              </w:rPr>
            </w:pPr>
            <w:r w:rsidRPr="00513E16">
              <w:rPr>
                <w:rFonts w:ascii="Dubai" w:hAnsi="Dubai" w:cs="Dubai"/>
                <w:rtl/>
                <w:lang w:val="ar"/>
              </w:rPr>
              <w:t>نعم، أوافق على تلقي طفلي اللقاح المعزز للخُنّاق والكزاز والشاهوق.</w:t>
            </w:r>
          </w:p>
        </w:tc>
        <w:tc>
          <w:tcPr>
            <w:tcW w:w="1672" w:type="dxa"/>
            <w:shd w:val="clear" w:color="auto" w:fill="auto"/>
            <w:vAlign w:val="center"/>
          </w:tcPr>
          <w:p w14:paraId="234B11F7" w14:textId="77777777" w:rsidR="00FB2966" w:rsidRPr="00513E16" w:rsidRDefault="00FB2966" w:rsidP="00B73A4A">
            <w:pPr>
              <w:pStyle w:val="Tabletext"/>
              <w:rPr>
                <w:rFonts w:ascii="Dubai" w:hAnsi="Dubai" w:cs="Dubai"/>
                <w:sz w:val="18"/>
                <w:szCs w:val="18"/>
              </w:rPr>
            </w:pPr>
          </w:p>
        </w:tc>
      </w:tr>
      <w:tr w:rsidR="008E3550" w:rsidRPr="00513E16" w14:paraId="7A071989" w14:textId="77777777" w:rsidTr="003A48D2">
        <w:trPr>
          <w:trHeight w:val="510"/>
        </w:trPr>
        <w:tc>
          <w:tcPr>
            <w:tcW w:w="6350" w:type="dxa"/>
            <w:shd w:val="clear" w:color="auto" w:fill="auto"/>
            <w:vAlign w:val="center"/>
          </w:tcPr>
          <w:p w14:paraId="32468353" w14:textId="77777777" w:rsidR="00FB2966" w:rsidRPr="00513E16" w:rsidRDefault="00114DE3" w:rsidP="00B73A4A">
            <w:pPr>
              <w:pStyle w:val="Tabletext"/>
              <w:bidi/>
              <w:rPr>
                <w:rFonts w:ascii="Dubai" w:hAnsi="Dubai" w:cs="Dubai"/>
              </w:rPr>
            </w:pPr>
            <w:r w:rsidRPr="00513E16">
              <w:rPr>
                <w:rFonts w:ascii="Dubai" w:hAnsi="Dubai" w:cs="Dubai"/>
                <w:rtl/>
                <w:lang w:val="ar"/>
              </w:rPr>
              <w:t>إذا كنت قد حددت "نعم" أعلاه، فيرجى التوقيع أو كتابة اسمك.</w:t>
            </w:r>
          </w:p>
        </w:tc>
        <w:tc>
          <w:tcPr>
            <w:tcW w:w="4111" w:type="dxa"/>
            <w:gridSpan w:val="3"/>
            <w:shd w:val="clear" w:color="auto" w:fill="auto"/>
            <w:vAlign w:val="center"/>
          </w:tcPr>
          <w:p w14:paraId="5628E5DC" w14:textId="77777777" w:rsidR="00FB2966" w:rsidRPr="00513E16" w:rsidRDefault="00FB2966" w:rsidP="00B73A4A">
            <w:pPr>
              <w:pStyle w:val="Tabletext"/>
              <w:rPr>
                <w:rFonts w:ascii="Dubai" w:hAnsi="Dubai" w:cs="Dubai"/>
              </w:rPr>
            </w:pPr>
          </w:p>
        </w:tc>
      </w:tr>
      <w:tr w:rsidR="008E3550" w:rsidRPr="00513E16" w14:paraId="07D69EDF" w14:textId="77777777" w:rsidTr="003A48D2">
        <w:trPr>
          <w:trHeight w:val="510"/>
        </w:trPr>
        <w:tc>
          <w:tcPr>
            <w:tcW w:w="6350" w:type="dxa"/>
            <w:shd w:val="clear" w:color="auto" w:fill="auto"/>
            <w:vAlign w:val="center"/>
          </w:tcPr>
          <w:p w14:paraId="7D6B9D31" w14:textId="77777777" w:rsidR="00FB2966" w:rsidRPr="00513E16" w:rsidRDefault="00114DE3" w:rsidP="00B73A4A">
            <w:pPr>
              <w:pStyle w:val="Tabletext"/>
              <w:bidi/>
              <w:rPr>
                <w:rFonts w:ascii="Dubai" w:hAnsi="Dubai" w:cs="Dubai"/>
              </w:rPr>
            </w:pPr>
            <w:r w:rsidRPr="00513E16">
              <w:rPr>
                <w:rFonts w:ascii="Dubai" w:hAnsi="Dubai" w:cs="Dubai"/>
                <w:rtl/>
                <w:lang w:val="ar"/>
              </w:rPr>
              <w:t>تاريخ توقيعك على هذا النموذج.</w:t>
            </w:r>
          </w:p>
        </w:tc>
        <w:tc>
          <w:tcPr>
            <w:tcW w:w="4111" w:type="dxa"/>
            <w:gridSpan w:val="3"/>
            <w:shd w:val="clear" w:color="auto" w:fill="auto"/>
            <w:vAlign w:val="center"/>
          </w:tcPr>
          <w:p w14:paraId="247A6DE5" w14:textId="77777777" w:rsidR="00FB2966" w:rsidRPr="00513E16" w:rsidRDefault="00FB2966" w:rsidP="00B73A4A">
            <w:pPr>
              <w:pStyle w:val="Tabletext"/>
              <w:rPr>
                <w:rFonts w:ascii="Dubai" w:hAnsi="Dubai" w:cs="Dubai"/>
              </w:rPr>
            </w:pPr>
          </w:p>
        </w:tc>
      </w:tr>
      <w:tr w:rsidR="008E3550" w:rsidRPr="00513E16" w14:paraId="5541EB2F" w14:textId="77777777" w:rsidTr="003A48D2">
        <w:trPr>
          <w:trHeight w:val="510"/>
        </w:trPr>
        <w:tc>
          <w:tcPr>
            <w:tcW w:w="8789" w:type="dxa"/>
            <w:gridSpan w:val="3"/>
            <w:shd w:val="clear" w:color="auto" w:fill="auto"/>
            <w:vAlign w:val="center"/>
          </w:tcPr>
          <w:p w14:paraId="4F9978B9" w14:textId="77777777" w:rsidR="00FB2966" w:rsidRPr="00513E16" w:rsidRDefault="00114DE3" w:rsidP="00B73A4A">
            <w:pPr>
              <w:pStyle w:val="Tabletext"/>
              <w:bidi/>
              <w:rPr>
                <w:rFonts w:ascii="Dubai" w:hAnsi="Dubai" w:cs="Dubai"/>
              </w:rPr>
            </w:pPr>
            <w:r w:rsidRPr="00513E16">
              <w:rPr>
                <w:rFonts w:ascii="Dubai" w:hAnsi="Dubai" w:cs="Dubai"/>
                <w:rtl/>
                <w:lang w:val="ar"/>
              </w:rPr>
              <w:t>لا، لا أوافق على تلقي طفلي لقاح الخُنّاق والكزاز والشاهوق.</w:t>
            </w:r>
          </w:p>
        </w:tc>
        <w:tc>
          <w:tcPr>
            <w:tcW w:w="1672" w:type="dxa"/>
            <w:shd w:val="clear" w:color="auto" w:fill="auto"/>
            <w:vAlign w:val="center"/>
          </w:tcPr>
          <w:p w14:paraId="4DB93563" w14:textId="77777777" w:rsidR="00FB2966" w:rsidRPr="00513E16" w:rsidRDefault="00FB2966" w:rsidP="00B73A4A">
            <w:pPr>
              <w:pStyle w:val="DHHSbody"/>
              <w:rPr>
                <w:rFonts w:ascii="Dubai" w:hAnsi="Dubai" w:cs="Dubai"/>
                <w:sz w:val="18"/>
                <w:szCs w:val="18"/>
              </w:rPr>
            </w:pPr>
          </w:p>
        </w:tc>
      </w:tr>
      <w:tr w:rsidR="008E3550" w:rsidRPr="00513E16" w14:paraId="2F06606B" w14:textId="77777777" w:rsidTr="003A48D2">
        <w:trPr>
          <w:trHeight w:val="510"/>
        </w:trPr>
        <w:tc>
          <w:tcPr>
            <w:tcW w:w="8789" w:type="dxa"/>
            <w:gridSpan w:val="3"/>
            <w:shd w:val="clear" w:color="auto" w:fill="auto"/>
            <w:vAlign w:val="center"/>
          </w:tcPr>
          <w:p w14:paraId="5CE84A35" w14:textId="77777777" w:rsidR="00FB2966" w:rsidRPr="00513E16" w:rsidRDefault="00114DE3" w:rsidP="00B73A4A">
            <w:pPr>
              <w:pStyle w:val="Tabletext"/>
              <w:bidi/>
              <w:rPr>
                <w:rFonts w:ascii="Dubai" w:hAnsi="Dubai" w:cs="Dubai"/>
              </w:rPr>
            </w:pPr>
            <w:r w:rsidRPr="00513E16">
              <w:rPr>
                <w:rFonts w:ascii="Dubai" w:hAnsi="Dubai" w:cs="Dubai"/>
                <w:rtl/>
                <w:lang w:val="ar"/>
              </w:rPr>
              <w:t xml:space="preserve">لا، لقد تلقى </w:t>
            </w:r>
            <w:r w:rsidRPr="00513E16">
              <w:rPr>
                <w:rFonts w:ascii="Dubai" w:hAnsi="Dubai" w:cs="Dubai"/>
                <w:rtl/>
                <w:lang w:val="ar"/>
              </w:rPr>
              <w:t>طفلي لقاح الخُنّاق والكزاز والشاهوق في مكان آخر.</w:t>
            </w:r>
          </w:p>
        </w:tc>
        <w:tc>
          <w:tcPr>
            <w:tcW w:w="1672" w:type="dxa"/>
            <w:shd w:val="clear" w:color="auto" w:fill="auto"/>
            <w:vAlign w:val="center"/>
          </w:tcPr>
          <w:p w14:paraId="5673AED1" w14:textId="77777777" w:rsidR="00FB2966" w:rsidRPr="00513E16" w:rsidRDefault="00FB2966" w:rsidP="00B73A4A">
            <w:pPr>
              <w:pStyle w:val="DHHSbody"/>
              <w:rPr>
                <w:rFonts w:ascii="Dubai" w:hAnsi="Dubai" w:cs="Dubai"/>
                <w:sz w:val="18"/>
                <w:szCs w:val="18"/>
              </w:rPr>
            </w:pPr>
          </w:p>
        </w:tc>
      </w:tr>
      <w:tr w:rsidR="008E3550" w:rsidRPr="00513E16" w14:paraId="46DCA0C7" w14:textId="77777777" w:rsidTr="003A48D2">
        <w:trPr>
          <w:trHeight w:val="510"/>
        </w:trPr>
        <w:tc>
          <w:tcPr>
            <w:tcW w:w="7513" w:type="dxa"/>
            <w:gridSpan w:val="2"/>
            <w:shd w:val="clear" w:color="auto" w:fill="auto"/>
            <w:vAlign w:val="center"/>
          </w:tcPr>
          <w:p w14:paraId="22ADB034" w14:textId="77777777" w:rsidR="00F7436B" w:rsidRPr="00513E16" w:rsidRDefault="00114DE3" w:rsidP="00B73A4A">
            <w:pPr>
              <w:pStyle w:val="DHHSbody"/>
              <w:bidi/>
              <w:rPr>
                <w:rFonts w:ascii="Dubai" w:hAnsi="Dubai" w:cs="Dubai"/>
                <w:sz w:val="18"/>
                <w:szCs w:val="18"/>
              </w:rPr>
            </w:pPr>
            <w:r w:rsidRPr="00513E16">
              <w:rPr>
                <w:rFonts w:ascii="Dubai" w:hAnsi="Dubai" w:cs="Dubai"/>
                <w:rtl/>
                <w:lang w:val="ar"/>
              </w:rPr>
              <w:t>إذا كان طفلك قد تلقى لقاح الخُنّاق والكزاز والشاهوق في مكان آخر، فيرجى تقديم تاريخ تلقيه.</w:t>
            </w:r>
          </w:p>
        </w:tc>
        <w:tc>
          <w:tcPr>
            <w:tcW w:w="2948" w:type="dxa"/>
            <w:gridSpan w:val="2"/>
            <w:shd w:val="clear" w:color="auto" w:fill="auto"/>
            <w:vAlign w:val="center"/>
          </w:tcPr>
          <w:p w14:paraId="7C4D91BB" w14:textId="77777777" w:rsidR="00F7436B" w:rsidRPr="00513E16" w:rsidRDefault="00F7436B" w:rsidP="00B73A4A">
            <w:pPr>
              <w:pStyle w:val="DHHSbody"/>
              <w:rPr>
                <w:rFonts w:ascii="Dubai" w:hAnsi="Dubai" w:cs="Dubai"/>
                <w:sz w:val="18"/>
                <w:szCs w:val="18"/>
              </w:rPr>
            </w:pPr>
          </w:p>
        </w:tc>
      </w:tr>
    </w:tbl>
    <w:p w14:paraId="1910D739" w14:textId="77777777" w:rsidR="00FB2966" w:rsidRPr="00513E16" w:rsidRDefault="00FB2966" w:rsidP="00531EE7">
      <w:pPr>
        <w:pStyle w:val="DHHSbody"/>
        <w:spacing w:after="0"/>
        <w:rPr>
          <w:rFonts w:ascii="Dubai" w:hAnsi="Dubai" w:cs="Dubai"/>
        </w:rPr>
      </w:pPr>
    </w:p>
    <w:tbl>
      <w:tblPr>
        <w:bidiVisual/>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8E3550" w:rsidRPr="00513E16" w14:paraId="240C96A3" w14:textId="77777777" w:rsidTr="003A48D2">
        <w:trPr>
          <w:trHeight w:val="1898"/>
        </w:trPr>
        <w:tc>
          <w:tcPr>
            <w:tcW w:w="10461" w:type="dxa"/>
            <w:shd w:val="clear" w:color="auto" w:fill="auto"/>
          </w:tcPr>
          <w:p w14:paraId="361D72E2" w14:textId="77777777" w:rsidR="00FB2966" w:rsidRPr="00513E16" w:rsidRDefault="00114DE3" w:rsidP="0015103C">
            <w:pPr>
              <w:pStyle w:val="Body"/>
              <w:bidi/>
              <w:rPr>
                <w:rFonts w:ascii="Dubai" w:hAnsi="Dubai" w:cs="Dubai"/>
              </w:rPr>
            </w:pPr>
            <w:r w:rsidRPr="00513E16">
              <w:rPr>
                <w:rFonts w:ascii="Dubai" w:hAnsi="Dubai" w:cs="Dubai"/>
                <w:rtl/>
                <w:lang w:val="ar"/>
              </w:rPr>
              <w:lastRenderedPageBreak/>
              <w:t xml:space="preserve">إذا تم تطعيم طفلك، فيرجى تدوين ملاحظة بأي حالة طبية موجودة مسبقًا أو حساسية شديدة أو رد فعل شديد سابق للتطعيم </w:t>
            </w:r>
            <w:r w:rsidRPr="00513E16">
              <w:rPr>
                <w:rFonts w:ascii="Dubai" w:hAnsi="Dubai" w:cs="Dubai"/>
                <w:rtl/>
                <w:lang w:val="ar"/>
              </w:rPr>
              <w:t>هنا:</w:t>
            </w:r>
          </w:p>
          <w:p w14:paraId="22CD2564" w14:textId="77777777" w:rsidR="007D46E4" w:rsidRPr="00513E16" w:rsidRDefault="007D46E4" w:rsidP="0015103C">
            <w:pPr>
              <w:pStyle w:val="Body"/>
              <w:rPr>
                <w:rFonts w:ascii="Dubai" w:hAnsi="Dubai" w:cs="Dubai"/>
              </w:rPr>
            </w:pPr>
          </w:p>
          <w:p w14:paraId="33202646" w14:textId="77777777" w:rsidR="007D46E4" w:rsidRPr="00513E16" w:rsidRDefault="007D46E4" w:rsidP="0015103C">
            <w:pPr>
              <w:pStyle w:val="Body"/>
              <w:rPr>
                <w:rFonts w:ascii="Dubai" w:hAnsi="Dubai" w:cs="Dubai"/>
              </w:rPr>
            </w:pPr>
          </w:p>
          <w:p w14:paraId="73692710" w14:textId="77777777" w:rsidR="00FB2966" w:rsidRPr="00513E16" w:rsidRDefault="00FB2966" w:rsidP="00614755">
            <w:pPr>
              <w:pStyle w:val="DHHStabletext"/>
              <w:rPr>
                <w:rFonts w:ascii="Dubai" w:hAnsi="Dubai" w:cs="Dubai"/>
                <w:sz w:val="18"/>
                <w:szCs w:val="18"/>
              </w:rPr>
            </w:pPr>
          </w:p>
        </w:tc>
      </w:tr>
    </w:tbl>
    <w:p w14:paraId="4FF2DDD3" w14:textId="77777777" w:rsidR="003A48D2" w:rsidRDefault="003A48D2" w:rsidP="00551AC6">
      <w:pPr>
        <w:pStyle w:val="Heading1"/>
        <w:bidi/>
        <w:rPr>
          <w:rFonts w:ascii="Dubai" w:hAnsi="Dubai" w:cs="Dubai"/>
          <w:rtl/>
          <w:lang w:val="ar"/>
        </w:rPr>
      </w:pPr>
    </w:p>
    <w:p w14:paraId="0A5D0B89" w14:textId="77777777" w:rsidR="003A48D2" w:rsidRDefault="003A48D2">
      <w:pPr>
        <w:rPr>
          <w:rFonts w:ascii="Dubai" w:eastAsia="MS Gothic" w:hAnsi="Dubai" w:cs="Dubai"/>
          <w:bCs/>
          <w:color w:val="201547"/>
          <w:kern w:val="32"/>
          <w:sz w:val="40"/>
          <w:szCs w:val="40"/>
          <w:rtl/>
          <w:lang w:val="ar"/>
        </w:rPr>
      </w:pPr>
      <w:r>
        <w:rPr>
          <w:rFonts w:ascii="Dubai" w:hAnsi="Dubai" w:cs="Dubai"/>
          <w:rtl/>
          <w:lang w:val="ar"/>
        </w:rPr>
        <w:br w:type="page"/>
      </w:r>
    </w:p>
    <w:p w14:paraId="11FBAE94" w14:textId="3334C457" w:rsidR="00FB2966" w:rsidRPr="00513E16" w:rsidRDefault="00114DE3" w:rsidP="00551AC6">
      <w:pPr>
        <w:pStyle w:val="Heading1"/>
        <w:bidi/>
        <w:rPr>
          <w:rFonts w:ascii="Dubai" w:hAnsi="Dubai" w:cs="Dubai"/>
        </w:rPr>
      </w:pPr>
      <w:r w:rsidRPr="00513E16">
        <w:rPr>
          <w:rFonts w:ascii="Dubai" w:hAnsi="Dubai" w:cs="Dubai"/>
          <w:rtl/>
          <w:lang w:val="ar"/>
        </w:rPr>
        <w:lastRenderedPageBreak/>
        <w:t>بيان الخصوصية</w:t>
      </w:r>
    </w:p>
    <w:p w14:paraId="7F65228D" w14:textId="77777777" w:rsidR="00551AC6" w:rsidRPr="00513E16" w:rsidRDefault="00114DE3" w:rsidP="00B73A4A">
      <w:pPr>
        <w:pStyle w:val="Body"/>
        <w:bidi/>
        <w:rPr>
          <w:rFonts w:ascii="Dubai" w:hAnsi="Dubai" w:cs="Dubai"/>
        </w:rPr>
      </w:pPr>
      <w:r w:rsidRPr="00513E16">
        <w:rPr>
          <w:rFonts w:ascii="Dubai" w:hAnsi="Dubai" w:cs="Dubai"/>
          <w:rtl/>
          <w:lang w:val="ar"/>
        </w:rPr>
        <w:t>يتم تمويل برنامج تحصين المدارس الثانوية للصف السابع من قبل الحكومة الأسترالية وحكومة ولاية فيكتوريا ويتم تقديمه من قبل المجالس المحلية. بموجب قانون الصحة العامة والرفاه لعام 2008، فإن المجالس المحلية مسؤولة عن تنسيق وتوفير خدمات التحصين للأطفال الذين يتم ت</w:t>
      </w:r>
      <w:r w:rsidRPr="00513E16">
        <w:rPr>
          <w:rFonts w:ascii="Dubai" w:hAnsi="Dubai" w:cs="Dubai"/>
          <w:rtl/>
          <w:lang w:val="ar"/>
        </w:rPr>
        <w:t xml:space="preserve">عليمهم داخل منطقة البلدية. </w:t>
      </w:r>
    </w:p>
    <w:p w14:paraId="65EB83AA" w14:textId="50368CCC" w:rsidR="00FB2966" w:rsidRPr="00513E16" w:rsidRDefault="00114DE3" w:rsidP="00B73A4A">
      <w:pPr>
        <w:pStyle w:val="Body"/>
        <w:bidi/>
        <w:rPr>
          <w:rFonts w:ascii="Dubai" w:hAnsi="Dubai" w:cs="Dubai"/>
        </w:rPr>
      </w:pPr>
      <w:r w:rsidRPr="00513E16">
        <w:rPr>
          <w:rFonts w:ascii="Dubai" w:hAnsi="Dubai" w:cs="Dubai"/>
          <w:rtl/>
          <w:lang w:val="ar"/>
        </w:rPr>
        <w:t>تلتزم المجالس المحلية بحماية خصوصية وسرية وأمن المعلومات الشخصية، وفق</w:t>
      </w:r>
      <w:r w:rsidR="004D3F8F">
        <w:rPr>
          <w:rFonts w:ascii="Dubai" w:hAnsi="Dubai" w:cs="Dubai" w:hint="cs"/>
          <w:rtl/>
          <w:lang w:val="ar"/>
        </w:rPr>
        <w:t>ً</w:t>
      </w:r>
      <w:r w:rsidRPr="00513E16">
        <w:rPr>
          <w:rFonts w:ascii="Dubai" w:hAnsi="Dubai" w:cs="Dubai"/>
          <w:rtl/>
          <w:lang w:val="ar"/>
        </w:rPr>
        <w:t>ا لقانون الخصوصية وحماية البيانات لعام 2014 وقانون السجلات الصحية لعام 2001.</w:t>
      </w:r>
    </w:p>
    <w:p w14:paraId="1727081F" w14:textId="69259FCC" w:rsidR="00FB2966" w:rsidRPr="00513E16" w:rsidRDefault="00114DE3" w:rsidP="00B73A4A">
      <w:pPr>
        <w:pStyle w:val="Body"/>
        <w:bidi/>
        <w:rPr>
          <w:rFonts w:ascii="Dubai" w:hAnsi="Dubai" w:cs="Dubai"/>
        </w:rPr>
      </w:pPr>
      <w:r w:rsidRPr="00513E16">
        <w:rPr>
          <w:rFonts w:ascii="Dubai" w:hAnsi="Dubai" w:cs="Dubai"/>
          <w:rtl/>
          <w:lang w:val="ar"/>
        </w:rPr>
        <w:t xml:space="preserve">تقوم المجالس المحلية بالإبلاغ عن اللقاحات التي تعطى من خلال البرامج المدرسية إلى سجل التحصين الأسترالي (AIR). سيتم الحفاظ على سرية تفاصيل معلومات التعريف الشخصية. هذه التفاصيل هي لغرض توفير خدمات صحية محسنة مستهدفة لجميع أطفال ولاية فيكتوريا. بالإضافة إلى </w:t>
      </w:r>
      <w:r w:rsidRPr="00513E16">
        <w:rPr>
          <w:rFonts w:ascii="Dubai" w:hAnsi="Dubai" w:cs="Dubai"/>
          <w:rtl/>
          <w:lang w:val="ar"/>
        </w:rPr>
        <w:t xml:space="preserve">ذلك، تتيح التفاصيل أدوات مثل أنظمة الاستدعاء والتذكير لتحسين معدلات التطعيم. هذا مهم لتحسين معدلات التحصين بشكل عام. سيتمكن الأفراد من الوصول إلى سجلهم لجميع اللقاحات المسجلة في </w:t>
      </w:r>
      <w:r w:rsidR="004D3F8F">
        <w:rPr>
          <w:rFonts w:ascii="Dubai" w:hAnsi="Dubai" w:cs="Dubai" w:hint="cs"/>
          <w:rtl/>
          <w:lang w:val="ar"/>
        </w:rPr>
        <w:t>سجل التحصين الأسترالي</w:t>
      </w:r>
      <w:r w:rsidRPr="00513E16">
        <w:rPr>
          <w:rFonts w:ascii="Dubai" w:hAnsi="Dubai" w:cs="Dubai"/>
          <w:rtl/>
          <w:lang w:val="ar"/>
        </w:rPr>
        <w:t>. قد يتم الكشف عن بيانات التحصين الإجمالية لحكومة ولاية ف</w:t>
      </w:r>
      <w:r w:rsidRPr="00513E16">
        <w:rPr>
          <w:rFonts w:ascii="Dubai" w:hAnsi="Dubai" w:cs="Dubai"/>
          <w:rtl/>
          <w:lang w:val="ar"/>
        </w:rPr>
        <w:t>يكتوريا لغرض مراقبة وتمويل وتحسين برنامج تحصين المدارس الثانوية للصف السابع. هذه المعلومات لا تحدد هوية أي فرد.</w:t>
      </w:r>
    </w:p>
    <w:p w14:paraId="4F6F4E4D" w14:textId="77777777" w:rsidR="00B73A4A" w:rsidRPr="00513E16" w:rsidRDefault="00114DE3" w:rsidP="00B73A4A">
      <w:pPr>
        <w:pStyle w:val="Body"/>
        <w:bidi/>
        <w:rPr>
          <w:rFonts w:ascii="Dubai" w:hAnsi="Dubai" w:cs="Dubai"/>
        </w:rPr>
      </w:pPr>
      <w:r w:rsidRPr="00513E16">
        <w:rPr>
          <w:rFonts w:ascii="Dubai" w:hAnsi="Dubai" w:cs="Dubai"/>
          <w:rtl/>
          <w:lang w:val="ar"/>
        </w:rPr>
        <w:t>سيتم استخدام المعلومات المتعلقة بك أو بطفلك أو الكشف عنها لأغراض تتعلق مباشرة بتحصين طفلك وبطرق تتوقعها بشكل معقول. قد يشمل ذلك نقل أو تبادل الم</w:t>
      </w:r>
      <w:r w:rsidRPr="00513E16">
        <w:rPr>
          <w:rFonts w:ascii="Dubai" w:hAnsi="Dubai" w:cs="Dubai"/>
          <w:rtl/>
          <w:lang w:val="ar"/>
        </w:rPr>
        <w:t>علومات ذات الصلة إلى الطبيب العام أو إلى الطبيب العام لطفلك أو إلى خدمة صحية أو مستشفى علاجي آخر أو مجلس محلي آخر. قد يزودك المجلس المحلي بالمعلومات المتعلقة ببرنامج التحصين في المدارس الثانوية عبر الرسائل القصيرة أو البريد الإلكتروني. يمكنك الوصول إلى معل</w:t>
      </w:r>
      <w:r w:rsidRPr="00513E16">
        <w:rPr>
          <w:rFonts w:ascii="Dubai" w:hAnsi="Dubai" w:cs="Dubai"/>
          <w:rtl/>
          <w:lang w:val="ar"/>
        </w:rPr>
        <w:t>ومات التطعيم الخاصة بطفلك عن طريق الاتصال بالمجلس المحلي حيث يذهب طفلك إلى المدرسة.</w:t>
      </w:r>
    </w:p>
    <w:p w14:paraId="7C1BACEC" w14:textId="77777777" w:rsidR="003828B6" w:rsidRPr="00513E16" w:rsidRDefault="00114DE3" w:rsidP="003828B6">
      <w:pPr>
        <w:pStyle w:val="Body"/>
        <w:bidi/>
        <w:rPr>
          <w:rFonts w:ascii="Dubai" w:hAnsi="Dubai" w:cs="Dubai"/>
        </w:rPr>
      </w:pPr>
      <w:r w:rsidRPr="00513E16">
        <w:rPr>
          <w:rFonts w:ascii="Dubai" w:hAnsi="Dubai" w:cs="Dubai"/>
          <w:rtl/>
          <w:lang w:val="ar"/>
        </w:rPr>
        <w:t>الغالبية العظمى من الناس يكملون هذا النموذج ويعيدونه. شكرًا لك على إعادة نموذجك.</w:t>
      </w:r>
    </w:p>
    <w:p w14:paraId="4CC5C87A" w14:textId="77777777" w:rsidR="00FB2966" w:rsidRPr="00513E16" w:rsidRDefault="00114DE3" w:rsidP="002E1163">
      <w:pPr>
        <w:pStyle w:val="Body"/>
        <w:bidi/>
        <w:rPr>
          <w:rFonts w:ascii="Dubai" w:hAnsi="Dubai" w:cs="Dubai"/>
        </w:rPr>
      </w:pPr>
      <w:r w:rsidRPr="00513E16">
        <w:rPr>
          <w:rFonts w:ascii="Dubai" w:hAnsi="Dubai" w:cs="Dubai"/>
          <w:rtl/>
          <w:lang w:val="ar"/>
        </w:rPr>
        <w:t>للاستخدام المكتبي فقط</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8E3550" w:rsidRPr="00513E16" w14:paraId="75E1C1BA" w14:textId="77777777" w:rsidTr="003A48D2">
        <w:tc>
          <w:tcPr>
            <w:tcW w:w="2640" w:type="dxa"/>
            <w:shd w:val="clear" w:color="auto" w:fill="auto"/>
          </w:tcPr>
          <w:p w14:paraId="5AA8DC24" w14:textId="77777777" w:rsidR="00FB2966" w:rsidRPr="00513E16" w:rsidRDefault="00114DE3" w:rsidP="0015103C">
            <w:pPr>
              <w:pStyle w:val="Tabletext"/>
              <w:bidi/>
              <w:rPr>
                <w:rFonts w:ascii="Dubai" w:hAnsi="Dubai" w:cs="Dubai"/>
                <w:b/>
                <w:bCs/>
              </w:rPr>
            </w:pPr>
            <w:r w:rsidRPr="00513E16">
              <w:rPr>
                <w:rFonts w:ascii="Dubai" w:hAnsi="Dubai" w:cs="Dubai"/>
                <w:b/>
                <w:bCs/>
                <w:rtl/>
                <w:lang w:val="ar"/>
              </w:rPr>
              <w:t>اللقاح</w:t>
            </w:r>
          </w:p>
        </w:tc>
        <w:tc>
          <w:tcPr>
            <w:tcW w:w="2534" w:type="dxa"/>
            <w:shd w:val="clear" w:color="auto" w:fill="auto"/>
          </w:tcPr>
          <w:p w14:paraId="1B123988" w14:textId="77777777" w:rsidR="00FB2966" w:rsidRPr="00513E16" w:rsidRDefault="00114DE3" w:rsidP="0015103C">
            <w:pPr>
              <w:pStyle w:val="Tabletext"/>
              <w:bidi/>
              <w:rPr>
                <w:rFonts w:ascii="Dubai" w:hAnsi="Dubai" w:cs="Dubai"/>
                <w:b/>
                <w:bCs/>
              </w:rPr>
            </w:pPr>
            <w:r w:rsidRPr="00513E16">
              <w:rPr>
                <w:rFonts w:ascii="Dubai" w:hAnsi="Dubai" w:cs="Dubai"/>
                <w:b/>
                <w:bCs/>
                <w:rtl/>
                <w:lang w:val="ar"/>
              </w:rPr>
              <w:t>تاريخ التطعيم</w:t>
            </w:r>
          </w:p>
        </w:tc>
        <w:tc>
          <w:tcPr>
            <w:tcW w:w="2516" w:type="dxa"/>
            <w:shd w:val="clear" w:color="auto" w:fill="auto"/>
          </w:tcPr>
          <w:p w14:paraId="2535D1D4" w14:textId="77777777" w:rsidR="00FB2966" w:rsidRPr="00513E16" w:rsidRDefault="00114DE3" w:rsidP="0015103C">
            <w:pPr>
              <w:pStyle w:val="Tabletext"/>
              <w:bidi/>
              <w:rPr>
                <w:rFonts w:ascii="Dubai" w:hAnsi="Dubai" w:cs="Dubai"/>
                <w:b/>
                <w:bCs/>
              </w:rPr>
            </w:pPr>
            <w:r w:rsidRPr="00513E16">
              <w:rPr>
                <w:rFonts w:ascii="Dubai" w:hAnsi="Dubai" w:cs="Dubai"/>
                <w:b/>
                <w:bCs/>
                <w:rtl/>
                <w:lang w:val="ar"/>
              </w:rPr>
              <w:t>الأحرف الأولى من اسم الممرضة</w:t>
            </w:r>
          </w:p>
        </w:tc>
        <w:tc>
          <w:tcPr>
            <w:tcW w:w="2509" w:type="dxa"/>
            <w:shd w:val="clear" w:color="auto" w:fill="auto"/>
          </w:tcPr>
          <w:p w14:paraId="1CBF6711" w14:textId="77777777" w:rsidR="00FB2966" w:rsidRPr="00513E16" w:rsidRDefault="00114DE3" w:rsidP="0015103C">
            <w:pPr>
              <w:pStyle w:val="Tabletext"/>
              <w:bidi/>
              <w:rPr>
                <w:rFonts w:ascii="Dubai" w:hAnsi="Dubai" w:cs="Dubai"/>
                <w:b/>
                <w:bCs/>
              </w:rPr>
            </w:pPr>
            <w:r w:rsidRPr="00513E16">
              <w:rPr>
                <w:rFonts w:ascii="Dubai" w:hAnsi="Dubai" w:cs="Dubai"/>
                <w:b/>
                <w:bCs/>
                <w:rtl/>
                <w:lang w:val="ar"/>
              </w:rPr>
              <w:t xml:space="preserve">الموضع: الذراع </w:t>
            </w:r>
            <w:r w:rsidRPr="00513E16">
              <w:rPr>
                <w:rFonts w:ascii="Dubai" w:hAnsi="Dubai" w:cs="Dubai"/>
                <w:b/>
                <w:bCs/>
                <w:rtl/>
                <w:lang w:val="ar"/>
              </w:rPr>
              <w:t>اليمنى / اليسرى</w:t>
            </w:r>
          </w:p>
        </w:tc>
      </w:tr>
      <w:tr w:rsidR="008E3550" w:rsidRPr="00513E16" w14:paraId="6BCC9111" w14:textId="77777777" w:rsidTr="003A48D2">
        <w:tc>
          <w:tcPr>
            <w:tcW w:w="2640" w:type="dxa"/>
            <w:shd w:val="clear" w:color="auto" w:fill="auto"/>
          </w:tcPr>
          <w:p w14:paraId="70D1F281" w14:textId="77777777" w:rsidR="00FB2966" w:rsidRPr="00513E16" w:rsidRDefault="00114DE3" w:rsidP="0015103C">
            <w:pPr>
              <w:pStyle w:val="Tabletext"/>
              <w:bidi/>
              <w:rPr>
                <w:rFonts w:ascii="Dubai" w:hAnsi="Dubai" w:cs="Dubai"/>
              </w:rPr>
            </w:pPr>
            <w:r w:rsidRPr="00513E16">
              <w:rPr>
                <w:rFonts w:ascii="Dubai" w:hAnsi="Dubai" w:cs="Dubai"/>
                <w:rtl/>
                <w:lang w:val="ar"/>
              </w:rPr>
              <w:t xml:space="preserve">فيروس الورم الحليمي البشري </w:t>
            </w:r>
          </w:p>
        </w:tc>
        <w:tc>
          <w:tcPr>
            <w:tcW w:w="2534" w:type="dxa"/>
            <w:shd w:val="clear" w:color="auto" w:fill="auto"/>
          </w:tcPr>
          <w:p w14:paraId="41513B78" w14:textId="77777777" w:rsidR="00FB2966" w:rsidRPr="00513E16" w:rsidRDefault="00FB2966" w:rsidP="0015103C">
            <w:pPr>
              <w:pStyle w:val="Tabletext"/>
              <w:rPr>
                <w:rFonts w:ascii="Dubai" w:hAnsi="Dubai" w:cs="Dubai"/>
              </w:rPr>
            </w:pPr>
          </w:p>
          <w:p w14:paraId="64634721" w14:textId="77777777" w:rsidR="00FB2966" w:rsidRPr="00513E16" w:rsidRDefault="00FB2966" w:rsidP="0015103C">
            <w:pPr>
              <w:pStyle w:val="Tabletext"/>
              <w:rPr>
                <w:rFonts w:ascii="Dubai" w:hAnsi="Dubai" w:cs="Dubai"/>
              </w:rPr>
            </w:pPr>
          </w:p>
        </w:tc>
        <w:tc>
          <w:tcPr>
            <w:tcW w:w="2516" w:type="dxa"/>
            <w:shd w:val="clear" w:color="auto" w:fill="auto"/>
          </w:tcPr>
          <w:p w14:paraId="4FACA357" w14:textId="77777777" w:rsidR="00FB2966" w:rsidRPr="00513E16" w:rsidRDefault="00FB2966" w:rsidP="0015103C">
            <w:pPr>
              <w:pStyle w:val="Tabletext"/>
              <w:rPr>
                <w:rFonts w:ascii="Dubai" w:hAnsi="Dubai" w:cs="Dubai"/>
              </w:rPr>
            </w:pPr>
          </w:p>
        </w:tc>
        <w:tc>
          <w:tcPr>
            <w:tcW w:w="2509" w:type="dxa"/>
            <w:shd w:val="clear" w:color="auto" w:fill="auto"/>
          </w:tcPr>
          <w:p w14:paraId="2D031F17" w14:textId="77777777" w:rsidR="00FB2966" w:rsidRPr="00513E16" w:rsidRDefault="00FB2966" w:rsidP="0015103C">
            <w:pPr>
              <w:pStyle w:val="Tabletext"/>
              <w:rPr>
                <w:rFonts w:ascii="Dubai" w:hAnsi="Dubai" w:cs="Dubai"/>
              </w:rPr>
            </w:pPr>
          </w:p>
        </w:tc>
      </w:tr>
    </w:tbl>
    <w:p w14:paraId="21E61F9B" w14:textId="77777777" w:rsidR="00516FC7" w:rsidRPr="00513E16" w:rsidRDefault="00516FC7" w:rsidP="00FB2966">
      <w:pPr>
        <w:pStyle w:val="DHHSbody"/>
        <w:rPr>
          <w:rFonts w:ascii="Dubai" w:hAnsi="Dubai" w:cs="Dubai"/>
        </w:rPr>
      </w:pP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8E3550" w:rsidRPr="00513E16" w14:paraId="2FCA1F3B" w14:textId="77777777" w:rsidTr="003A48D2">
        <w:tc>
          <w:tcPr>
            <w:tcW w:w="2663" w:type="dxa"/>
            <w:shd w:val="clear" w:color="auto" w:fill="auto"/>
          </w:tcPr>
          <w:p w14:paraId="14573C7A" w14:textId="77777777" w:rsidR="00FB2966" w:rsidRPr="00513E16" w:rsidRDefault="00114DE3" w:rsidP="0015103C">
            <w:pPr>
              <w:pStyle w:val="Tabletext"/>
              <w:bidi/>
              <w:rPr>
                <w:rFonts w:ascii="Dubai" w:hAnsi="Dubai" w:cs="Dubai"/>
                <w:b/>
                <w:bCs/>
              </w:rPr>
            </w:pPr>
            <w:r w:rsidRPr="00513E16">
              <w:rPr>
                <w:rFonts w:ascii="Dubai" w:hAnsi="Dubai" w:cs="Dubai"/>
                <w:b/>
                <w:bCs/>
                <w:rtl/>
                <w:lang w:val="ar"/>
              </w:rPr>
              <w:t>اللقاح</w:t>
            </w:r>
          </w:p>
        </w:tc>
        <w:tc>
          <w:tcPr>
            <w:tcW w:w="2528" w:type="dxa"/>
            <w:shd w:val="clear" w:color="auto" w:fill="auto"/>
          </w:tcPr>
          <w:p w14:paraId="71B7CC84" w14:textId="77777777" w:rsidR="00FB2966" w:rsidRPr="00513E16" w:rsidRDefault="00114DE3" w:rsidP="0015103C">
            <w:pPr>
              <w:pStyle w:val="Tabletext"/>
              <w:bidi/>
              <w:rPr>
                <w:rFonts w:ascii="Dubai" w:hAnsi="Dubai" w:cs="Dubai"/>
                <w:b/>
                <w:bCs/>
              </w:rPr>
            </w:pPr>
            <w:r w:rsidRPr="00513E16">
              <w:rPr>
                <w:rFonts w:ascii="Dubai" w:hAnsi="Dubai" w:cs="Dubai"/>
                <w:b/>
                <w:bCs/>
                <w:rtl/>
                <w:lang w:val="ar"/>
              </w:rPr>
              <w:t>تاريخ التطعيم</w:t>
            </w:r>
          </w:p>
        </w:tc>
        <w:tc>
          <w:tcPr>
            <w:tcW w:w="2508" w:type="dxa"/>
            <w:shd w:val="clear" w:color="auto" w:fill="auto"/>
          </w:tcPr>
          <w:p w14:paraId="332DC6A3" w14:textId="77777777" w:rsidR="00FB2966" w:rsidRPr="00513E16" w:rsidRDefault="00114DE3" w:rsidP="0015103C">
            <w:pPr>
              <w:pStyle w:val="Tabletext"/>
              <w:bidi/>
              <w:rPr>
                <w:rFonts w:ascii="Dubai" w:hAnsi="Dubai" w:cs="Dubai"/>
                <w:b/>
                <w:bCs/>
              </w:rPr>
            </w:pPr>
            <w:r w:rsidRPr="00513E16">
              <w:rPr>
                <w:rFonts w:ascii="Dubai" w:hAnsi="Dubai" w:cs="Dubai"/>
                <w:b/>
                <w:bCs/>
                <w:rtl/>
                <w:lang w:val="ar"/>
              </w:rPr>
              <w:t>الأحرف الأولى من اسم الممرضة</w:t>
            </w:r>
          </w:p>
        </w:tc>
        <w:tc>
          <w:tcPr>
            <w:tcW w:w="2500" w:type="dxa"/>
            <w:shd w:val="clear" w:color="auto" w:fill="auto"/>
          </w:tcPr>
          <w:p w14:paraId="7E2A173B" w14:textId="77777777" w:rsidR="00FB2966" w:rsidRPr="00513E16" w:rsidRDefault="00114DE3" w:rsidP="0015103C">
            <w:pPr>
              <w:pStyle w:val="Tabletext"/>
              <w:bidi/>
              <w:rPr>
                <w:rFonts w:ascii="Dubai" w:hAnsi="Dubai" w:cs="Dubai"/>
                <w:b/>
                <w:bCs/>
              </w:rPr>
            </w:pPr>
            <w:r w:rsidRPr="00513E16">
              <w:rPr>
                <w:rFonts w:ascii="Dubai" w:hAnsi="Dubai" w:cs="Dubai"/>
                <w:b/>
                <w:bCs/>
                <w:rtl/>
                <w:lang w:val="ar"/>
              </w:rPr>
              <w:t>الموضع: الذراع اليمنى / اليسرى</w:t>
            </w:r>
          </w:p>
        </w:tc>
      </w:tr>
      <w:tr w:rsidR="008E3550" w:rsidRPr="00513E16" w14:paraId="52FFA290" w14:textId="77777777" w:rsidTr="003A48D2">
        <w:tc>
          <w:tcPr>
            <w:tcW w:w="2663" w:type="dxa"/>
            <w:shd w:val="clear" w:color="auto" w:fill="auto"/>
          </w:tcPr>
          <w:p w14:paraId="781CEA61" w14:textId="77777777" w:rsidR="00FB2966" w:rsidRPr="00513E16" w:rsidRDefault="00114DE3" w:rsidP="0015103C">
            <w:pPr>
              <w:pStyle w:val="Tabletext"/>
              <w:bidi/>
              <w:rPr>
                <w:rFonts w:ascii="Dubai" w:hAnsi="Dubai" w:cs="Dubai"/>
              </w:rPr>
            </w:pPr>
            <w:r w:rsidRPr="00513E16">
              <w:rPr>
                <w:rFonts w:ascii="Dubai" w:hAnsi="Dubai" w:cs="Dubai"/>
                <w:rtl/>
                <w:lang w:val="ar"/>
              </w:rPr>
              <w:t>الخُنّاق والكزاز والشاهوق</w:t>
            </w:r>
          </w:p>
        </w:tc>
        <w:tc>
          <w:tcPr>
            <w:tcW w:w="2528" w:type="dxa"/>
            <w:shd w:val="clear" w:color="auto" w:fill="auto"/>
          </w:tcPr>
          <w:p w14:paraId="0858842D" w14:textId="77777777" w:rsidR="00FB2966" w:rsidRPr="00513E16" w:rsidRDefault="00FB2966" w:rsidP="0015103C">
            <w:pPr>
              <w:pStyle w:val="Tabletext"/>
              <w:rPr>
                <w:rFonts w:ascii="Dubai" w:hAnsi="Dubai" w:cs="Dubai"/>
              </w:rPr>
            </w:pPr>
          </w:p>
          <w:p w14:paraId="46D36C6B" w14:textId="77777777" w:rsidR="00FB2966" w:rsidRPr="00513E16" w:rsidRDefault="00FB2966" w:rsidP="0015103C">
            <w:pPr>
              <w:pStyle w:val="Tabletext"/>
              <w:rPr>
                <w:rFonts w:ascii="Dubai" w:hAnsi="Dubai" w:cs="Dubai"/>
              </w:rPr>
            </w:pPr>
          </w:p>
        </w:tc>
        <w:tc>
          <w:tcPr>
            <w:tcW w:w="2508" w:type="dxa"/>
            <w:shd w:val="clear" w:color="auto" w:fill="auto"/>
          </w:tcPr>
          <w:p w14:paraId="37F315F2" w14:textId="77777777" w:rsidR="00FB2966" w:rsidRPr="00513E16" w:rsidRDefault="00FB2966" w:rsidP="0015103C">
            <w:pPr>
              <w:pStyle w:val="Tabletext"/>
              <w:rPr>
                <w:rFonts w:ascii="Dubai" w:hAnsi="Dubai" w:cs="Dubai"/>
              </w:rPr>
            </w:pPr>
          </w:p>
        </w:tc>
        <w:tc>
          <w:tcPr>
            <w:tcW w:w="2500" w:type="dxa"/>
            <w:shd w:val="clear" w:color="auto" w:fill="auto"/>
          </w:tcPr>
          <w:p w14:paraId="039DACED" w14:textId="77777777" w:rsidR="00FB2966" w:rsidRPr="00513E16" w:rsidRDefault="00FB2966" w:rsidP="0015103C">
            <w:pPr>
              <w:pStyle w:val="Tabletext"/>
              <w:rPr>
                <w:rFonts w:ascii="Dubai" w:hAnsi="Dubai" w:cs="Dubai"/>
              </w:rPr>
            </w:pPr>
          </w:p>
        </w:tc>
      </w:tr>
    </w:tbl>
    <w:p w14:paraId="340C5D6F" w14:textId="77777777" w:rsidR="00410E8F" w:rsidRDefault="00410E8F" w:rsidP="00410E8F">
      <w:pPr>
        <w:pStyle w:val="Body"/>
        <w:rPr>
          <w:rFonts w:ascii="Dubai" w:eastAsiaTheme="minorEastAsia" w:hAnsi="Dubai" w:cs="Dubai"/>
          <w:lang w:eastAsia="zh-CN"/>
        </w:rPr>
      </w:pPr>
    </w:p>
    <w:p w14:paraId="6D8D5AC4" w14:textId="77777777" w:rsidR="003A48D2" w:rsidRDefault="003A48D2" w:rsidP="00410E8F">
      <w:pPr>
        <w:pStyle w:val="Body"/>
        <w:rPr>
          <w:rFonts w:ascii="Dubai" w:eastAsiaTheme="minorEastAsia" w:hAnsi="Dubai" w:cs="Dubai"/>
          <w:lang w:eastAsia="zh-CN"/>
        </w:rPr>
      </w:pPr>
    </w:p>
    <w:p w14:paraId="7C380DBE" w14:textId="77777777" w:rsidR="003A48D2" w:rsidRDefault="003A48D2" w:rsidP="00410E8F">
      <w:pPr>
        <w:pStyle w:val="Body"/>
        <w:rPr>
          <w:rFonts w:ascii="Dubai" w:eastAsiaTheme="minorEastAsia" w:hAnsi="Dubai" w:cs="Dubai"/>
          <w:lang w:eastAsia="zh-CN"/>
        </w:rPr>
      </w:pPr>
    </w:p>
    <w:p w14:paraId="495E9EF4" w14:textId="77777777" w:rsidR="003A48D2" w:rsidRPr="003A48D2" w:rsidRDefault="003A48D2" w:rsidP="00410E8F">
      <w:pPr>
        <w:pStyle w:val="Body"/>
        <w:rPr>
          <w:rFonts w:ascii="Dubai" w:eastAsiaTheme="minorEastAsia" w:hAnsi="Dubai" w:cs="Dubai"/>
          <w:lang w:eastAsia="zh-CN"/>
        </w:rPr>
      </w:pPr>
    </w:p>
    <w:tbl>
      <w:tblPr>
        <w:tblStyle w:val="TableGrid"/>
        <w:bidiVisual/>
        <w:tblW w:w="0" w:type="auto"/>
        <w:tblCellMar>
          <w:bottom w:w="108" w:type="dxa"/>
        </w:tblCellMar>
        <w:tblLook w:val="0600" w:firstRow="0" w:lastRow="0" w:firstColumn="0" w:lastColumn="0" w:noHBand="1" w:noVBand="1"/>
      </w:tblPr>
      <w:tblGrid>
        <w:gridCol w:w="10194"/>
      </w:tblGrid>
      <w:tr w:rsidR="008E3550" w:rsidRPr="00513E16" w14:paraId="54AB9E8A" w14:textId="77777777" w:rsidTr="003A48D2">
        <w:trPr>
          <w:trHeight w:val="590"/>
        </w:trPr>
        <w:tc>
          <w:tcPr>
            <w:tcW w:w="10194" w:type="dxa"/>
          </w:tcPr>
          <w:p w14:paraId="59692D1C" w14:textId="1BA81056" w:rsidR="00DF60E3" w:rsidRPr="00EC3FB6" w:rsidRDefault="00114DE3" w:rsidP="00DF60E3">
            <w:pPr>
              <w:pStyle w:val="Accessibilitypara"/>
              <w:bidi/>
              <w:spacing w:before="120"/>
              <w:rPr>
                <w:rFonts w:ascii="Dubai" w:hAnsi="Dubai" w:cs="Dubai"/>
                <w:sz w:val="20"/>
                <w:szCs w:val="20"/>
              </w:rPr>
            </w:pPr>
            <w:bookmarkStart w:id="1" w:name="_Hlk37240926"/>
            <w:r w:rsidRPr="00EC3FB6">
              <w:rPr>
                <w:rFonts w:ascii="Dubai" w:hAnsi="Dubai" w:cs="Dubai"/>
                <w:sz w:val="20"/>
                <w:szCs w:val="20"/>
                <w:rtl/>
                <w:lang w:val="ar"/>
              </w:rPr>
              <w:lastRenderedPageBreak/>
              <w:t>لتلقي هذا المستند بتنسيق آخر، أرسل بريدًا إلكترونيًا إلى</w:t>
            </w:r>
            <w:r w:rsidR="004D3F8F" w:rsidRPr="00EC3FB6">
              <w:rPr>
                <w:rFonts w:ascii="Dubai" w:hAnsi="Dubai" w:cs="Dubai"/>
                <w:sz w:val="20"/>
                <w:szCs w:val="20"/>
                <w:rtl/>
                <w:lang w:val="ar"/>
              </w:rPr>
              <w:t xml:space="preserve"> </w:t>
            </w:r>
            <w:hyperlink r:id="rId32" w:history="1">
              <w:r w:rsidR="004D3F8F" w:rsidRPr="00EC3FB6">
                <w:rPr>
                  <w:rStyle w:val="Hyperlink"/>
                  <w:rFonts w:ascii="Dubai" w:hAnsi="Dubai" w:cs="Dubai"/>
                  <w:sz w:val="20"/>
                  <w:szCs w:val="20"/>
                  <w:lang w:val="ar"/>
                </w:rPr>
                <w:t>Immunisation</w:t>
              </w:r>
            </w:hyperlink>
            <w:r w:rsidR="004D3F8F" w:rsidRPr="00EC3FB6">
              <w:rPr>
                <w:rStyle w:val="Hyperlink"/>
                <w:rFonts w:ascii="Dubai" w:hAnsi="Dubai" w:cs="Dubai"/>
                <w:sz w:val="20"/>
                <w:szCs w:val="20"/>
                <w:lang w:val="ar"/>
              </w:rPr>
              <w:t xml:space="preserve"> Program</w:t>
            </w:r>
            <w:r w:rsidRPr="00EC3FB6">
              <w:rPr>
                <w:rStyle w:val="Hyperlink"/>
                <w:rFonts w:ascii="Dubai" w:hAnsi="Dubai" w:cs="Dubai"/>
                <w:sz w:val="20"/>
                <w:szCs w:val="20"/>
                <w:rtl/>
              </w:rPr>
              <w:t xml:space="preserve"> </w:t>
            </w:r>
            <w:r w:rsidR="004D3F8F" w:rsidRPr="00EC3FB6">
              <w:rPr>
                <w:rFonts w:ascii="Dubai" w:hAnsi="Dubai" w:cs="Dubai"/>
                <w:sz w:val="20"/>
                <w:szCs w:val="20"/>
                <w:rtl/>
                <w:lang w:val="ar"/>
              </w:rPr>
              <w:t>&lt;</w:t>
            </w:r>
            <w:hyperlink r:id="rId33" w:history="1">
              <w:r w:rsidR="004D3F8F" w:rsidRPr="00EC3FB6">
                <w:rPr>
                  <w:rStyle w:val="Hyperlink"/>
                  <w:rFonts w:ascii="Dubai" w:hAnsi="Dubai" w:cs="Dubai"/>
                  <w:color w:val="auto"/>
                  <w:sz w:val="20"/>
                  <w:szCs w:val="20"/>
                  <w:u w:val="none"/>
                  <w:rtl/>
                  <w:lang w:val="ar"/>
                </w:rPr>
                <w:t>immunisation@health.vic.gov.au</w:t>
              </w:r>
            </w:hyperlink>
            <w:r w:rsidR="00EC3FB6">
              <w:rPr>
                <w:rFonts w:ascii="Dubai" w:hAnsi="Dubai" w:cs="Dubai" w:hint="cs"/>
                <w:sz w:val="20"/>
                <w:szCs w:val="20"/>
                <w:lang w:val="ar"/>
              </w:rPr>
              <w:t>&lt;</w:t>
            </w:r>
            <w:r w:rsidRPr="00EC3FB6">
              <w:rPr>
                <w:rFonts w:ascii="Dubai" w:hAnsi="Dubai" w:cs="Dubai"/>
                <w:sz w:val="20"/>
                <w:szCs w:val="20"/>
                <w:rtl/>
                <w:lang w:val="ar"/>
              </w:rPr>
              <w:t xml:space="preserve">. هذا المنشور محمي بحقوق الطبع والنشر ولا يجوز إعادة إنتاج أي جزء منه بأي عملية إلا وفقًا لأحكام </w:t>
            </w:r>
            <w:r w:rsidRPr="00EC3FB6">
              <w:rPr>
                <w:rFonts w:ascii="Dubai" w:hAnsi="Dubai" w:cs="Dubai"/>
                <w:i/>
                <w:sz w:val="20"/>
                <w:szCs w:val="20"/>
                <w:rtl/>
                <w:lang w:val="ar"/>
              </w:rPr>
              <w:t>قانون حقوق الطبع والنشر لعام 1968.</w:t>
            </w:r>
          </w:p>
          <w:p w14:paraId="32F47772" w14:textId="3932311E" w:rsidR="00DF60E3" w:rsidRPr="00513E16" w:rsidRDefault="00114DE3" w:rsidP="00DF60E3">
            <w:pPr>
              <w:pStyle w:val="Imprint"/>
              <w:bidi/>
              <w:rPr>
                <w:rFonts w:ascii="Dubai" w:hAnsi="Dubai" w:cs="Dubai"/>
              </w:rPr>
            </w:pPr>
            <w:r w:rsidRPr="00513E16">
              <w:rPr>
                <w:rFonts w:ascii="Dubai" w:hAnsi="Dubai" w:cs="Dubai"/>
                <w:rtl/>
                <w:lang w:val="ar"/>
              </w:rPr>
              <w:t>صرحت به ونشرته حكومة ولاية فيكتوريا، Treasury Place, Melbourne</w:t>
            </w:r>
            <w:r w:rsidR="004D3F8F">
              <w:rPr>
                <w:rFonts w:ascii="Dubai" w:hAnsi="Dubai" w:cs="Dubai"/>
              </w:rPr>
              <w:t xml:space="preserve">1 </w:t>
            </w:r>
            <w:r w:rsidRPr="00513E16">
              <w:rPr>
                <w:rFonts w:ascii="Dubai" w:hAnsi="Dubai" w:cs="Dubai"/>
                <w:rtl/>
                <w:lang w:val="ar"/>
              </w:rPr>
              <w:t>.</w:t>
            </w:r>
          </w:p>
          <w:p w14:paraId="679715F2" w14:textId="77777777" w:rsidR="00DF60E3" w:rsidRPr="00513E16" w:rsidRDefault="00114DE3" w:rsidP="00DF60E3">
            <w:pPr>
              <w:pStyle w:val="Imprint"/>
              <w:bidi/>
              <w:rPr>
                <w:rFonts w:ascii="Dubai" w:hAnsi="Dubai" w:cs="Dubai"/>
              </w:rPr>
            </w:pPr>
            <w:r w:rsidRPr="00513E16">
              <w:rPr>
                <w:rFonts w:ascii="Dubai" w:hAnsi="Dubai" w:cs="Dubai"/>
                <w:rtl/>
                <w:lang w:val="ar"/>
              </w:rPr>
              <w:t>© ولاية فيكتوريا، أستراليا،</w:t>
            </w:r>
            <w:r w:rsidRPr="00513E16">
              <w:rPr>
                <w:rFonts w:ascii="Dubai" w:hAnsi="Dubai" w:cs="Dubai"/>
                <w:rtl/>
                <w:lang w:val="ar"/>
              </w:rPr>
              <w:t xml:space="preserve"> وزارة الصحة، حزيران / يونيو</w:t>
            </w:r>
            <w:r w:rsidRPr="00513E16">
              <w:rPr>
                <w:rFonts w:ascii="Dubai" w:hAnsi="Dubai" w:cs="Dubai"/>
                <w:color w:val="auto"/>
                <w:rtl/>
                <w:lang w:val="ar"/>
              </w:rPr>
              <w:t xml:space="preserve"> 2024</w:t>
            </w:r>
            <w:r w:rsidRPr="00513E16">
              <w:rPr>
                <w:rFonts w:ascii="Dubai" w:hAnsi="Dubai" w:cs="Dubai"/>
                <w:rtl/>
                <w:lang w:val="ar"/>
              </w:rPr>
              <w:t>.</w:t>
            </w:r>
          </w:p>
          <w:p w14:paraId="2A31D456" w14:textId="64BCF665" w:rsidR="00410E8F" w:rsidRPr="00513E16" w:rsidRDefault="00114DE3" w:rsidP="0015103C">
            <w:pPr>
              <w:pStyle w:val="Imprint"/>
              <w:bidi/>
              <w:spacing w:after="120"/>
              <w:rPr>
                <w:rFonts w:ascii="Dubai" w:hAnsi="Dubai" w:cs="Dubai"/>
              </w:rPr>
            </w:pPr>
            <w:r w:rsidRPr="00513E16">
              <w:rPr>
                <w:rFonts w:ascii="Dubai" w:hAnsi="Dubai" w:cs="Dubai"/>
                <w:rtl/>
                <w:lang w:val="ar"/>
              </w:rPr>
              <w:t xml:space="preserve">متوفر في </w:t>
            </w:r>
            <w:hyperlink r:id="rId34" w:history="1">
              <w:r w:rsidR="00FC287B" w:rsidRPr="00513E16">
                <w:rPr>
                  <w:rStyle w:val="Hyperlink"/>
                  <w:rFonts w:ascii="Dubai" w:hAnsi="Dubai" w:cs="Dubai"/>
                  <w:rtl/>
                  <w:lang w:val="ar"/>
                </w:rPr>
                <w:t>برنامج تحصين المدارس الثانوية - موارد للمدارس الثانوية والمجالس المحلية</w:t>
              </w:r>
            </w:hyperlink>
            <w:r w:rsidRPr="00513E16">
              <w:rPr>
                <w:rFonts w:ascii="Dubai" w:hAnsi="Dubai" w:cs="Dubai"/>
                <w:rtl/>
                <w:lang w:val="ar"/>
              </w:rPr>
              <w:t xml:space="preserve"> </w:t>
            </w:r>
            <w:r w:rsidR="00EC3FB6">
              <w:rPr>
                <w:rFonts w:ascii="Dubai" w:hAnsi="Dubai" w:cs="Dubai" w:hint="cs"/>
                <w:lang w:val="ar"/>
              </w:rPr>
              <w:t>&gt;</w:t>
            </w:r>
            <w:hyperlink r:id="rId35" w:history="1">
              <w:r w:rsidRPr="00EC3FB6">
                <w:rPr>
                  <w:rStyle w:val="Hyperlink"/>
                  <w:rFonts w:ascii="Dubai" w:hAnsi="Dubai" w:cs="Dubai"/>
                  <w:color w:val="auto"/>
                  <w:u w:val="none"/>
                  <w:rtl/>
                  <w:lang w:val="ar"/>
                </w:rPr>
                <w:t>https://www.health.vic.gov.au/immunisation/vaccination-for-adolescents/secondary-school-immunisation-program</w:t>
              </w:r>
            </w:hyperlink>
            <w:r w:rsidRPr="00513E16">
              <w:rPr>
                <w:rFonts w:ascii="Dubai" w:hAnsi="Dubai" w:cs="Dubai"/>
                <w:rtl/>
                <w:lang w:val="ar"/>
              </w:rPr>
              <w:t>&gt;</w:t>
            </w:r>
          </w:p>
        </w:tc>
      </w:tr>
    </w:tbl>
    <w:p w14:paraId="56EDEFEB" w14:textId="77777777" w:rsidR="00162CA9" w:rsidRPr="00513E16" w:rsidRDefault="00162CA9" w:rsidP="00162CA9">
      <w:pPr>
        <w:pStyle w:val="Body"/>
        <w:rPr>
          <w:rFonts w:ascii="Dubai" w:hAnsi="Dubai" w:cs="Dubai"/>
        </w:rPr>
      </w:pPr>
      <w:bookmarkStart w:id="2" w:name="_GoBack"/>
      <w:bookmarkEnd w:id="1"/>
      <w:bookmarkEnd w:id="2"/>
    </w:p>
    <w:sectPr w:rsidR="00162CA9" w:rsidRPr="00513E16"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D55D7" w14:textId="77777777" w:rsidR="00114DE3" w:rsidRDefault="00114DE3">
      <w:r>
        <w:separator/>
      </w:r>
    </w:p>
  </w:endnote>
  <w:endnote w:type="continuationSeparator" w:id="0">
    <w:p w14:paraId="15E076A0" w14:textId="77777777" w:rsidR="00114DE3" w:rsidRDefault="0011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swiss"/>
    <w:pitch w:val="variable"/>
    <w:sig w:usb0="20000A87" w:usb1="08000000" w:usb2="00000008" w:usb3="00000000" w:csb0="000001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embedRegular r:id="rId1" w:fontKey="{AC2C74E8-A444-4E4B-A021-782C9D8566A2}"/>
    <w:embedBold r:id="rId2" w:fontKey="{4598FA43-A1CF-4D6B-961D-6486F25DCD71}"/>
    <w:embedItalic r:id="rId3" w:fontKey="{1920FE02-A484-4657-8595-FCBAC7813AA4}"/>
  </w:font>
  <w:font w:name="Arial Black">
    <w:panose1 w:val="020B0A04020102020204"/>
    <w:charset w:val="00"/>
    <w:family w:val="swiss"/>
    <w:pitch w:val="variable"/>
    <w:sig w:usb0="A00002AF" w:usb1="400078FB" w:usb2="00000000" w:usb3="00000000" w:csb0="0000009F" w:csb1="00000000"/>
    <w:embedRegular r:id="rId4" w:subsetted="1" w:fontKey="{77A87830-6850-46B0-B4BA-9B12DBDF488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1F36" w14:textId="77777777" w:rsidR="00E261B3" w:rsidRPr="00F65AA9" w:rsidRDefault="00114DE3" w:rsidP="00F84FA0">
    <w:pPr>
      <w:pStyle w:val="Footer"/>
    </w:pPr>
    <w:r>
      <w:rPr>
        <w:noProof/>
        <w:lang w:eastAsia="en-AU"/>
      </w:rPr>
      <w:drawing>
        <wp:anchor distT="0" distB="0" distL="114300" distR="114300" simplePos="0" relativeHeight="251666432" behindDoc="1" locked="1" layoutInCell="1" allowOverlap="1" wp14:anchorId="20F13A52" wp14:editId="61572957">
          <wp:simplePos x="0" y="0"/>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7D9C85E" wp14:editId="28E8AF38">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F2C94" w14:textId="77777777" w:rsidR="00E261B3" w:rsidRPr="00B21F90" w:rsidRDefault="00114DE3" w:rsidP="00B21F90">
                          <w:pPr>
                            <w:bidi/>
                            <w:jc w:val="center"/>
                            <w:rPr>
                              <w:rFonts w:ascii="Arial Black" w:hAnsi="Arial Black"/>
                              <w:color w:val="000000"/>
                            </w:rPr>
                          </w:pPr>
                          <w:r w:rsidRPr="00B21F90">
                            <w:rPr>
                              <w:rFonts w:ascii="Arial Black" w:hAnsi="Arial Black"/>
                              <w:color w:val="000000"/>
                              <w:rtl/>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7D9C85E"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C0m8zH4AgAAEwYAAA4AAAAAAAAAAAAAAAAALgIAAGRycy9lMm9Eb2MueG1sUEsBAi0AFAAGAAgA&#10;AAAhAEgNXprfAAAACwEAAA8AAAAAAAAAAAAAAAAAUgUAAGRycy9kb3ducmV2LnhtbFBLBQYAAAAA&#10;BAAEAPMAAABeBgAAAAA=&#10;" o:allowincell="f" filled="f" stroked="f" strokeweight=".5pt">
              <v:textbox inset=",0,,0">
                <w:txbxContent>
                  <w:p w14:paraId="373F2C94" w14:textId="77777777" w:rsidR="00E261B3" w:rsidRPr="00B21F90" w:rsidRDefault="00114DE3" w:rsidP="00B21F90">
                    <w:pPr>
                      <w:bidi/>
                      <w:jc w:val="center"/>
                      <w:rPr>
                        <w:rFonts w:ascii="Arial Black" w:hAnsi="Arial Black"/>
                        <w:color w:val="000000"/>
                      </w:rPr>
                    </w:pPr>
                    <w:r w:rsidRPr="00B21F90">
                      <w:rPr>
                        <w:rFonts w:ascii="Arial Black" w:hAnsi="Arial Black"/>
                        <w:color w:val="000000"/>
                        <w:rtl/>
                        <w:lang w:val="ar"/>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33B12" w14:textId="77777777" w:rsidR="00E261B3" w:rsidRDefault="00114DE3">
    <w:pPr>
      <w:pStyle w:val="Footer"/>
    </w:pPr>
    <w:r>
      <w:rPr>
        <w:noProof/>
      </w:rPr>
      <mc:AlternateContent>
        <mc:Choice Requires="wps">
          <w:drawing>
            <wp:anchor distT="0" distB="0" distL="114300" distR="114300" simplePos="0" relativeHeight="251664384" behindDoc="0" locked="0" layoutInCell="0" allowOverlap="1" wp14:anchorId="0196AE7F" wp14:editId="0CB0E5A1">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A179B" w14:textId="440EF732" w:rsidR="00E261B3" w:rsidRPr="00B21F90" w:rsidRDefault="000E6D66" w:rsidP="00B21F90">
                          <w:pPr>
                            <w:bidi/>
                            <w:jc w:val="center"/>
                            <w:rPr>
                              <w:rFonts w:ascii="Arial Black" w:hAnsi="Arial Black"/>
                              <w:color w:val="000000"/>
                            </w:rPr>
                          </w:pPr>
                          <w:r w:rsidRPr="000E6D66">
                            <w:rPr>
                              <w:rFonts w:ascii="Arial Black" w:hAnsi="Arial Black"/>
                              <w:color w:val="000000"/>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196AE7F"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" o:allowincell="f" filled="f" stroked="f" strokeweight=".5pt">
              <v:textbox inset=",0,,0">
                <w:txbxContent>
                  <w:p w14:paraId="02FA179B" w14:textId="440EF732" w:rsidR="00E261B3" w:rsidRPr="00B21F90" w:rsidRDefault="000E6D66" w:rsidP="00B21F90">
                    <w:pPr>
                      <w:bidi/>
                      <w:jc w:val="center"/>
                      <w:rPr>
                        <w:rFonts w:ascii="Arial Black" w:hAnsi="Arial Black"/>
                        <w:color w:val="000000"/>
                      </w:rPr>
                    </w:pPr>
                    <w:r w:rsidRPr="000E6D66">
                      <w:rPr>
                        <w:rFonts w:ascii="Arial Black" w:hAnsi="Arial Black"/>
                        <w:color w:val="000000"/>
                        <w:lang w:val="ar"/>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2EE92" w14:textId="7153B8AC" w:rsidR="00373890" w:rsidRPr="00F65AA9" w:rsidRDefault="00114DE3" w:rsidP="00F84FA0">
    <w:pPr>
      <w:pStyle w:val="Footer"/>
    </w:pPr>
    <w:r>
      <w:rPr>
        <w:noProof/>
      </w:rPr>
      <mc:AlternateContent>
        <mc:Choice Requires="wps">
          <w:drawing>
            <wp:anchor distT="0" distB="0" distL="114300" distR="114300" simplePos="0" relativeHeight="251662336" behindDoc="0" locked="0" layoutInCell="0" allowOverlap="1" wp14:anchorId="7965FA66" wp14:editId="61B4E03C">
              <wp:simplePos x="0" y="0"/>
              <wp:positionH relativeFrom="page">
                <wp:posOffset>0</wp:posOffset>
              </wp:positionH>
              <wp:positionV relativeFrom="page">
                <wp:posOffset>10172327</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0F779" w14:textId="1BF05C16" w:rsidR="003622E1" w:rsidRPr="003622E1" w:rsidRDefault="000E6D66" w:rsidP="003622E1">
                          <w:pPr>
                            <w:bidi/>
                            <w:jc w:val="center"/>
                            <w:rPr>
                              <w:rFonts w:ascii="Arial Black" w:hAnsi="Arial Black"/>
                              <w:color w:val="000000"/>
                            </w:rPr>
                          </w:pPr>
                          <w:r w:rsidRPr="000E6D66">
                            <w:rPr>
                              <w:rFonts w:ascii="Arial Black" w:hAnsi="Arial Black"/>
                              <w:color w:val="000000"/>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965FA66"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left:0;text-align:left;margin-left:0;margin-top:800.9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" o:allowincell="f" filled="f" stroked="f" strokeweight=".5pt">
              <v:textbox inset=",0,,0">
                <w:txbxContent>
                  <w:p w14:paraId="6C10F779" w14:textId="1BF05C16" w:rsidR="003622E1" w:rsidRPr="003622E1" w:rsidRDefault="000E6D66" w:rsidP="003622E1">
                    <w:pPr>
                      <w:bidi/>
                      <w:jc w:val="center"/>
                      <w:rPr>
                        <w:rFonts w:ascii="Arial Black" w:hAnsi="Arial Black"/>
                        <w:color w:val="000000"/>
                      </w:rPr>
                    </w:pPr>
                    <w:r w:rsidRPr="000E6D66">
                      <w:rPr>
                        <w:rFonts w:ascii="Arial Black" w:hAnsi="Arial Black"/>
                        <w:color w:val="000000"/>
                        <w:lang w:val="ar"/>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3779F" w14:textId="77777777" w:rsidR="00114DE3" w:rsidRDefault="00114DE3">
      <w:r>
        <w:separator/>
      </w:r>
    </w:p>
  </w:footnote>
  <w:footnote w:type="continuationSeparator" w:id="0">
    <w:p w14:paraId="76B68291" w14:textId="77777777" w:rsidR="00114DE3" w:rsidRDefault="0011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EF69" w14:textId="70226E99" w:rsidR="009314B1" w:rsidRPr="00513E16" w:rsidRDefault="00114DE3" w:rsidP="009314B1">
    <w:pPr>
      <w:pStyle w:val="Heading4"/>
      <w:bidi/>
      <w:rPr>
        <w:rFonts w:ascii="Dubai" w:hAnsi="Dubai" w:cs="Dubai"/>
        <w:sz w:val="18"/>
        <w:szCs w:val="18"/>
      </w:rPr>
    </w:pPr>
    <w:r w:rsidRPr="00513E16">
      <w:rPr>
        <w:rFonts w:ascii="Dubai" w:hAnsi="Dubai" w:cs="Dubai"/>
        <w:sz w:val="18"/>
        <w:szCs w:val="18"/>
        <w:rtl/>
        <w:lang w:val="ar"/>
      </w:rPr>
      <w:t xml:space="preserve"> نموذج الموافقة على برنامج التحصين للمدارس الثانوية للصف السابع </w:t>
    </w:r>
    <w:r w:rsidRPr="00513E16">
      <w:rPr>
        <w:rFonts w:ascii="Dubai" w:hAnsi="Dubai" w:cs="Dubai"/>
        <w:sz w:val="18"/>
        <w:szCs w:val="18"/>
        <w:rtl/>
        <w:lang w:val="ar"/>
      </w:rPr>
      <w:tab/>
    </w:r>
    <w:r w:rsidRPr="00513E16">
      <w:rPr>
        <w:rFonts w:ascii="Dubai" w:hAnsi="Dubai" w:cs="Dubai"/>
        <w:sz w:val="18"/>
        <w:szCs w:val="18"/>
        <w:rtl/>
        <w:lang w:val="ar"/>
      </w:rPr>
      <w:tab/>
    </w:r>
    <w:r w:rsidR="003A48D2">
      <w:rPr>
        <w:rFonts w:ascii="Dubai" w:eastAsiaTheme="minorEastAsia" w:hAnsi="Dubai" w:cs="Dubai"/>
        <w:sz w:val="18"/>
        <w:szCs w:val="18"/>
        <w:lang w:val="ar" w:eastAsia="zh-CN"/>
      </w:rPr>
      <w:tab/>
    </w:r>
    <w:r w:rsidRPr="00513E16">
      <w:rPr>
        <w:rFonts w:ascii="Dubai" w:hAnsi="Dubai" w:cs="Dubai"/>
        <w:sz w:val="18"/>
        <w:szCs w:val="18"/>
        <w:rtl/>
        <w:lang w:val="ar"/>
      </w:rPr>
      <w:tab/>
    </w:r>
    <w:sdt>
      <w:sdtPr>
        <w:rPr>
          <w:rFonts w:ascii="Dubai" w:hAnsi="Dubai" w:cs="Dubai"/>
          <w:noProof/>
          <w:sz w:val="18"/>
          <w:szCs w:val="18"/>
          <w:rtl/>
          <w:lang w:val="ar"/>
        </w:rPr>
        <w:id w:val="618245166"/>
        <w:docPartObj>
          <w:docPartGallery w:val="Page Numbers (Top of Page)"/>
          <w:docPartUnique/>
        </w:docPartObj>
      </w:sdtPr>
      <w:sdtEndPr/>
      <w:sdtContent>
        <w:r w:rsidRPr="00513E16">
          <w:rPr>
            <w:rFonts w:ascii="Dubai" w:hAnsi="Dubai" w:cs="Dubai"/>
            <w:sz w:val="18"/>
            <w:szCs w:val="18"/>
            <w:rtl/>
            <w:lang w:val="ar"/>
          </w:rPr>
          <w:tab/>
        </w:r>
        <w:r w:rsidRPr="00513E16">
          <w:rPr>
            <w:rFonts w:ascii="Dubai" w:hAnsi="Dubai" w:cs="Dubai"/>
            <w:sz w:val="18"/>
            <w:szCs w:val="18"/>
            <w:rtl/>
            <w:lang w:val="ar"/>
          </w:rPr>
          <w:tab/>
        </w:r>
        <w:r w:rsidRPr="00513E16">
          <w:rPr>
            <w:rFonts w:ascii="Dubai" w:hAnsi="Dubai" w:cs="Dubai"/>
            <w:sz w:val="18"/>
            <w:szCs w:val="18"/>
            <w:rtl/>
            <w:lang w:val="ar"/>
          </w:rPr>
          <w:tab/>
        </w:r>
        <w:r w:rsidRPr="00513E16">
          <w:rPr>
            <w:rFonts w:ascii="Dubai" w:hAnsi="Dubai" w:cs="Dubai"/>
            <w:sz w:val="18"/>
            <w:szCs w:val="18"/>
          </w:rPr>
          <w:fldChar w:fldCharType="begin"/>
        </w:r>
        <w:r w:rsidRPr="00513E16">
          <w:rPr>
            <w:rFonts w:ascii="Dubai" w:hAnsi="Dubai" w:cs="Dubai"/>
            <w:sz w:val="18"/>
            <w:szCs w:val="18"/>
            <w:rtl/>
            <w:lang w:val="ar"/>
          </w:rPr>
          <w:instrText xml:space="preserve"> PAGE   \* MERGEFORMAT </w:instrText>
        </w:r>
        <w:r w:rsidRPr="00513E16">
          <w:rPr>
            <w:rFonts w:ascii="Dubai" w:hAnsi="Dubai" w:cs="Dubai"/>
            <w:sz w:val="18"/>
            <w:szCs w:val="18"/>
          </w:rPr>
          <w:fldChar w:fldCharType="separate"/>
        </w:r>
        <w:r w:rsidRPr="00513E16">
          <w:rPr>
            <w:rFonts w:ascii="Dubai" w:hAnsi="Dubai" w:cs="Dubai"/>
            <w:noProof/>
            <w:sz w:val="18"/>
            <w:szCs w:val="18"/>
            <w:rtl/>
            <w:lang w:val="ar"/>
          </w:rPr>
          <w:t>8</w:t>
        </w:r>
        <w:r w:rsidRPr="00513E16">
          <w:rPr>
            <w:rFonts w:ascii="Dubai" w:hAnsi="Dubai" w:cs="Dubai"/>
            <w:noProof/>
            <w:sz w:val="18"/>
            <w:szCs w:val="18"/>
          </w:rPr>
          <w:fldChar w:fldCharType="end"/>
        </w:r>
      </w:sdtContent>
    </w:sdt>
  </w:p>
  <w:p w14:paraId="45AA5C52" w14:textId="77777777" w:rsidR="00EC40D5" w:rsidRPr="00513E16" w:rsidRDefault="00EC40D5" w:rsidP="00EC40D5">
    <w:pPr>
      <w:pStyle w:val="Header"/>
      <w:spacing w:after="0"/>
      <w:rPr>
        <w:rFonts w:ascii="Dubai" w:hAnsi="Dubai" w:cs="Dubai"/>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2B5821"/>
    <w:multiLevelType w:val="hybridMultilevel"/>
    <w:tmpl w:val="82405C76"/>
    <w:lvl w:ilvl="0" w:tplc="63648858">
      <w:start w:val="1"/>
      <w:numFmt w:val="bullet"/>
      <w:lvlText w:val=""/>
      <w:lvlJc w:val="left"/>
      <w:pPr>
        <w:ind w:left="1440" w:hanging="360"/>
      </w:pPr>
      <w:rPr>
        <w:rFonts w:ascii="Symbol" w:hAnsi="Symbol" w:hint="default"/>
      </w:rPr>
    </w:lvl>
    <w:lvl w:ilvl="1" w:tplc="00FADAFE" w:tentative="1">
      <w:start w:val="1"/>
      <w:numFmt w:val="bullet"/>
      <w:lvlText w:val="o"/>
      <w:lvlJc w:val="left"/>
      <w:pPr>
        <w:ind w:left="2160" w:hanging="360"/>
      </w:pPr>
      <w:rPr>
        <w:rFonts w:ascii="Courier New" w:hAnsi="Courier New" w:cs="Courier New" w:hint="default"/>
      </w:rPr>
    </w:lvl>
    <w:lvl w:ilvl="2" w:tplc="BACEEDD2" w:tentative="1">
      <w:start w:val="1"/>
      <w:numFmt w:val="bullet"/>
      <w:lvlText w:val=""/>
      <w:lvlJc w:val="left"/>
      <w:pPr>
        <w:ind w:left="2880" w:hanging="360"/>
      </w:pPr>
      <w:rPr>
        <w:rFonts w:ascii="Wingdings" w:hAnsi="Wingdings" w:hint="default"/>
      </w:rPr>
    </w:lvl>
    <w:lvl w:ilvl="3" w:tplc="3E50DE24" w:tentative="1">
      <w:start w:val="1"/>
      <w:numFmt w:val="bullet"/>
      <w:lvlText w:val=""/>
      <w:lvlJc w:val="left"/>
      <w:pPr>
        <w:ind w:left="3600" w:hanging="360"/>
      </w:pPr>
      <w:rPr>
        <w:rFonts w:ascii="Symbol" w:hAnsi="Symbol" w:hint="default"/>
      </w:rPr>
    </w:lvl>
    <w:lvl w:ilvl="4" w:tplc="CBB6A398" w:tentative="1">
      <w:start w:val="1"/>
      <w:numFmt w:val="bullet"/>
      <w:lvlText w:val="o"/>
      <w:lvlJc w:val="left"/>
      <w:pPr>
        <w:ind w:left="4320" w:hanging="360"/>
      </w:pPr>
      <w:rPr>
        <w:rFonts w:ascii="Courier New" w:hAnsi="Courier New" w:cs="Courier New" w:hint="default"/>
      </w:rPr>
    </w:lvl>
    <w:lvl w:ilvl="5" w:tplc="AA9231C4" w:tentative="1">
      <w:start w:val="1"/>
      <w:numFmt w:val="bullet"/>
      <w:lvlText w:val=""/>
      <w:lvlJc w:val="left"/>
      <w:pPr>
        <w:ind w:left="5040" w:hanging="360"/>
      </w:pPr>
      <w:rPr>
        <w:rFonts w:ascii="Wingdings" w:hAnsi="Wingdings" w:hint="default"/>
      </w:rPr>
    </w:lvl>
    <w:lvl w:ilvl="6" w:tplc="B5145ADA" w:tentative="1">
      <w:start w:val="1"/>
      <w:numFmt w:val="bullet"/>
      <w:lvlText w:val=""/>
      <w:lvlJc w:val="left"/>
      <w:pPr>
        <w:ind w:left="5760" w:hanging="360"/>
      </w:pPr>
      <w:rPr>
        <w:rFonts w:ascii="Symbol" w:hAnsi="Symbol" w:hint="default"/>
      </w:rPr>
    </w:lvl>
    <w:lvl w:ilvl="7" w:tplc="F78EB3DE" w:tentative="1">
      <w:start w:val="1"/>
      <w:numFmt w:val="bullet"/>
      <w:lvlText w:val="o"/>
      <w:lvlJc w:val="left"/>
      <w:pPr>
        <w:ind w:left="6480" w:hanging="360"/>
      </w:pPr>
      <w:rPr>
        <w:rFonts w:ascii="Courier New" w:hAnsi="Courier New" w:cs="Courier New" w:hint="default"/>
      </w:rPr>
    </w:lvl>
    <w:lvl w:ilvl="8" w:tplc="BCBC0FAE" w:tentative="1">
      <w:start w:val="1"/>
      <w:numFmt w:val="bullet"/>
      <w:lvlText w:val=""/>
      <w:lvlJc w:val="left"/>
      <w:pPr>
        <w:ind w:left="7200" w:hanging="360"/>
      </w:pPr>
      <w:rPr>
        <w:rFonts w:ascii="Wingdings" w:hAnsi="Wingdings" w:hint="default"/>
      </w:rPr>
    </w:lvl>
  </w:abstractNum>
  <w:abstractNum w:abstractNumId="4"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7DF8"/>
    <w:multiLevelType w:val="multilevel"/>
    <w:tmpl w:val="B0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6310DD"/>
    <w:multiLevelType w:val="multilevel"/>
    <w:tmpl w:val="5CE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23AE"/>
    <w:multiLevelType w:val="hybridMultilevel"/>
    <w:tmpl w:val="1FEC2068"/>
    <w:lvl w:ilvl="0" w:tplc="9A58C1D8">
      <w:start w:val="1"/>
      <w:numFmt w:val="bullet"/>
      <w:lvlText w:val=""/>
      <w:lvlJc w:val="left"/>
      <w:pPr>
        <w:ind w:left="360" w:hanging="360"/>
      </w:pPr>
      <w:rPr>
        <w:rFonts w:ascii="Symbol" w:hAnsi="Symbol" w:hint="default"/>
      </w:rPr>
    </w:lvl>
    <w:lvl w:ilvl="1" w:tplc="0958B5A2" w:tentative="1">
      <w:start w:val="1"/>
      <w:numFmt w:val="bullet"/>
      <w:lvlText w:val="o"/>
      <w:lvlJc w:val="left"/>
      <w:pPr>
        <w:ind w:left="1080" w:hanging="360"/>
      </w:pPr>
      <w:rPr>
        <w:rFonts w:ascii="Courier New" w:hAnsi="Courier New" w:cs="Courier New" w:hint="default"/>
      </w:rPr>
    </w:lvl>
    <w:lvl w:ilvl="2" w:tplc="9974A0FC" w:tentative="1">
      <w:start w:val="1"/>
      <w:numFmt w:val="bullet"/>
      <w:lvlText w:val=""/>
      <w:lvlJc w:val="left"/>
      <w:pPr>
        <w:ind w:left="1800" w:hanging="360"/>
      </w:pPr>
      <w:rPr>
        <w:rFonts w:ascii="Wingdings" w:hAnsi="Wingdings" w:hint="default"/>
      </w:rPr>
    </w:lvl>
    <w:lvl w:ilvl="3" w:tplc="7B9C9570" w:tentative="1">
      <w:start w:val="1"/>
      <w:numFmt w:val="bullet"/>
      <w:lvlText w:val=""/>
      <w:lvlJc w:val="left"/>
      <w:pPr>
        <w:ind w:left="2520" w:hanging="360"/>
      </w:pPr>
      <w:rPr>
        <w:rFonts w:ascii="Symbol" w:hAnsi="Symbol" w:hint="default"/>
      </w:rPr>
    </w:lvl>
    <w:lvl w:ilvl="4" w:tplc="8E4A3B6C" w:tentative="1">
      <w:start w:val="1"/>
      <w:numFmt w:val="bullet"/>
      <w:lvlText w:val="o"/>
      <w:lvlJc w:val="left"/>
      <w:pPr>
        <w:ind w:left="3240" w:hanging="360"/>
      </w:pPr>
      <w:rPr>
        <w:rFonts w:ascii="Courier New" w:hAnsi="Courier New" w:cs="Courier New" w:hint="default"/>
      </w:rPr>
    </w:lvl>
    <w:lvl w:ilvl="5" w:tplc="0F744600" w:tentative="1">
      <w:start w:val="1"/>
      <w:numFmt w:val="bullet"/>
      <w:lvlText w:val=""/>
      <w:lvlJc w:val="left"/>
      <w:pPr>
        <w:ind w:left="3960" w:hanging="360"/>
      </w:pPr>
      <w:rPr>
        <w:rFonts w:ascii="Wingdings" w:hAnsi="Wingdings" w:hint="default"/>
      </w:rPr>
    </w:lvl>
    <w:lvl w:ilvl="6" w:tplc="F560EC58" w:tentative="1">
      <w:start w:val="1"/>
      <w:numFmt w:val="bullet"/>
      <w:lvlText w:val=""/>
      <w:lvlJc w:val="left"/>
      <w:pPr>
        <w:ind w:left="4680" w:hanging="360"/>
      </w:pPr>
      <w:rPr>
        <w:rFonts w:ascii="Symbol" w:hAnsi="Symbol" w:hint="default"/>
      </w:rPr>
    </w:lvl>
    <w:lvl w:ilvl="7" w:tplc="8A1025E0" w:tentative="1">
      <w:start w:val="1"/>
      <w:numFmt w:val="bullet"/>
      <w:lvlText w:val="o"/>
      <w:lvlJc w:val="left"/>
      <w:pPr>
        <w:ind w:left="5400" w:hanging="360"/>
      </w:pPr>
      <w:rPr>
        <w:rFonts w:ascii="Courier New" w:hAnsi="Courier New" w:cs="Courier New" w:hint="default"/>
      </w:rPr>
    </w:lvl>
    <w:lvl w:ilvl="8" w:tplc="4F8E58E2"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8E1BC6"/>
    <w:multiLevelType w:val="hybridMultilevel"/>
    <w:tmpl w:val="57E8DC26"/>
    <w:lvl w:ilvl="0" w:tplc="344A4F2C">
      <w:start w:val="1"/>
      <w:numFmt w:val="bullet"/>
      <w:lvlText w:val=""/>
      <w:lvlJc w:val="left"/>
      <w:pPr>
        <w:ind w:left="720" w:hanging="360"/>
      </w:pPr>
      <w:rPr>
        <w:rFonts w:ascii="Symbol" w:hAnsi="Symbol" w:hint="default"/>
      </w:rPr>
    </w:lvl>
    <w:lvl w:ilvl="1" w:tplc="A72493BA" w:tentative="1">
      <w:start w:val="1"/>
      <w:numFmt w:val="bullet"/>
      <w:lvlText w:val="o"/>
      <w:lvlJc w:val="left"/>
      <w:pPr>
        <w:ind w:left="1440" w:hanging="360"/>
      </w:pPr>
      <w:rPr>
        <w:rFonts w:ascii="Courier New" w:hAnsi="Courier New" w:cs="Courier New" w:hint="default"/>
      </w:rPr>
    </w:lvl>
    <w:lvl w:ilvl="2" w:tplc="B01496AA" w:tentative="1">
      <w:start w:val="1"/>
      <w:numFmt w:val="bullet"/>
      <w:lvlText w:val=""/>
      <w:lvlJc w:val="left"/>
      <w:pPr>
        <w:ind w:left="2160" w:hanging="360"/>
      </w:pPr>
      <w:rPr>
        <w:rFonts w:ascii="Wingdings" w:hAnsi="Wingdings" w:hint="default"/>
      </w:rPr>
    </w:lvl>
    <w:lvl w:ilvl="3" w:tplc="7222ED9A" w:tentative="1">
      <w:start w:val="1"/>
      <w:numFmt w:val="bullet"/>
      <w:lvlText w:val=""/>
      <w:lvlJc w:val="left"/>
      <w:pPr>
        <w:ind w:left="2880" w:hanging="360"/>
      </w:pPr>
      <w:rPr>
        <w:rFonts w:ascii="Symbol" w:hAnsi="Symbol" w:hint="default"/>
      </w:rPr>
    </w:lvl>
    <w:lvl w:ilvl="4" w:tplc="DB6A2AB6" w:tentative="1">
      <w:start w:val="1"/>
      <w:numFmt w:val="bullet"/>
      <w:lvlText w:val="o"/>
      <w:lvlJc w:val="left"/>
      <w:pPr>
        <w:ind w:left="3600" w:hanging="360"/>
      </w:pPr>
      <w:rPr>
        <w:rFonts w:ascii="Courier New" w:hAnsi="Courier New" w:cs="Courier New" w:hint="default"/>
      </w:rPr>
    </w:lvl>
    <w:lvl w:ilvl="5" w:tplc="EE7462AE" w:tentative="1">
      <w:start w:val="1"/>
      <w:numFmt w:val="bullet"/>
      <w:lvlText w:val=""/>
      <w:lvlJc w:val="left"/>
      <w:pPr>
        <w:ind w:left="4320" w:hanging="360"/>
      </w:pPr>
      <w:rPr>
        <w:rFonts w:ascii="Wingdings" w:hAnsi="Wingdings" w:hint="default"/>
      </w:rPr>
    </w:lvl>
    <w:lvl w:ilvl="6" w:tplc="0366DFBC" w:tentative="1">
      <w:start w:val="1"/>
      <w:numFmt w:val="bullet"/>
      <w:lvlText w:val=""/>
      <w:lvlJc w:val="left"/>
      <w:pPr>
        <w:ind w:left="5040" w:hanging="360"/>
      </w:pPr>
      <w:rPr>
        <w:rFonts w:ascii="Symbol" w:hAnsi="Symbol" w:hint="default"/>
      </w:rPr>
    </w:lvl>
    <w:lvl w:ilvl="7" w:tplc="EF16B26C" w:tentative="1">
      <w:start w:val="1"/>
      <w:numFmt w:val="bullet"/>
      <w:lvlText w:val="o"/>
      <w:lvlJc w:val="left"/>
      <w:pPr>
        <w:ind w:left="5760" w:hanging="360"/>
      </w:pPr>
      <w:rPr>
        <w:rFonts w:ascii="Courier New" w:hAnsi="Courier New" w:cs="Courier New" w:hint="default"/>
      </w:rPr>
    </w:lvl>
    <w:lvl w:ilvl="8" w:tplc="55481E9A" w:tentative="1">
      <w:start w:val="1"/>
      <w:numFmt w:val="bullet"/>
      <w:lvlText w:val=""/>
      <w:lvlJc w:val="left"/>
      <w:pPr>
        <w:ind w:left="6480" w:hanging="360"/>
      </w:pPr>
      <w:rPr>
        <w:rFonts w:ascii="Wingdings" w:hAnsi="Wingdings" w:hint="default"/>
      </w:rPr>
    </w:lvl>
  </w:abstractNum>
  <w:abstractNum w:abstractNumId="15" w15:restartNumberingAfterBreak="0">
    <w:nsid w:val="68083DAD"/>
    <w:multiLevelType w:val="hybridMultilevel"/>
    <w:tmpl w:val="A4E0B01C"/>
    <w:lvl w:ilvl="0" w:tplc="A6FA2D1E">
      <w:start w:val="1"/>
      <w:numFmt w:val="bullet"/>
      <w:lvlText w:val=""/>
      <w:lvlJc w:val="left"/>
      <w:pPr>
        <w:ind w:left="720" w:hanging="360"/>
      </w:pPr>
      <w:rPr>
        <w:rFonts w:ascii="Symbol" w:hAnsi="Symbol" w:hint="default"/>
      </w:rPr>
    </w:lvl>
    <w:lvl w:ilvl="1" w:tplc="325C7826">
      <w:start w:val="1"/>
      <w:numFmt w:val="bullet"/>
      <w:lvlText w:val="o"/>
      <w:lvlJc w:val="left"/>
      <w:pPr>
        <w:ind w:left="1440" w:hanging="360"/>
      </w:pPr>
      <w:rPr>
        <w:rFonts w:ascii="Courier New" w:hAnsi="Courier New" w:cs="Courier New" w:hint="default"/>
      </w:rPr>
    </w:lvl>
    <w:lvl w:ilvl="2" w:tplc="EE2221C4">
      <w:start w:val="1"/>
      <w:numFmt w:val="bullet"/>
      <w:lvlText w:val=""/>
      <w:lvlJc w:val="left"/>
      <w:pPr>
        <w:ind w:left="2160" w:hanging="360"/>
      </w:pPr>
      <w:rPr>
        <w:rFonts w:ascii="Wingdings" w:hAnsi="Wingdings" w:hint="default"/>
      </w:rPr>
    </w:lvl>
    <w:lvl w:ilvl="3" w:tplc="BE160216">
      <w:start w:val="1"/>
      <w:numFmt w:val="bullet"/>
      <w:lvlText w:val=""/>
      <w:lvlJc w:val="left"/>
      <w:pPr>
        <w:ind w:left="2880" w:hanging="360"/>
      </w:pPr>
      <w:rPr>
        <w:rFonts w:ascii="Symbol" w:hAnsi="Symbol" w:hint="default"/>
      </w:rPr>
    </w:lvl>
    <w:lvl w:ilvl="4" w:tplc="46E634D0">
      <w:start w:val="1"/>
      <w:numFmt w:val="bullet"/>
      <w:lvlText w:val="o"/>
      <w:lvlJc w:val="left"/>
      <w:pPr>
        <w:ind w:left="3600" w:hanging="360"/>
      </w:pPr>
      <w:rPr>
        <w:rFonts w:ascii="Courier New" w:hAnsi="Courier New" w:cs="Courier New" w:hint="default"/>
      </w:rPr>
    </w:lvl>
    <w:lvl w:ilvl="5" w:tplc="6BAAECAC">
      <w:start w:val="1"/>
      <w:numFmt w:val="bullet"/>
      <w:lvlText w:val=""/>
      <w:lvlJc w:val="left"/>
      <w:pPr>
        <w:ind w:left="4320" w:hanging="360"/>
      </w:pPr>
      <w:rPr>
        <w:rFonts w:ascii="Wingdings" w:hAnsi="Wingdings" w:hint="default"/>
      </w:rPr>
    </w:lvl>
    <w:lvl w:ilvl="6" w:tplc="447EFDD2">
      <w:start w:val="1"/>
      <w:numFmt w:val="bullet"/>
      <w:lvlText w:val=""/>
      <w:lvlJc w:val="left"/>
      <w:pPr>
        <w:ind w:left="5040" w:hanging="360"/>
      </w:pPr>
      <w:rPr>
        <w:rFonts w:ascii="Symbol" w:hAnsi="Symbol" w:hint="default"/>
      </w:rPr>
    </w:lvl>
    <w:lvl w:ilvl="7" w:tplc="1CE27F3E">
      <w:start w:val="1"/>
      <w:numFmt w:val="bullet"/>
      <w:lvlText w:val="o"/>
      <w:lvlJc w:val="left"/>
      <w:pPr>
        <w:ind w:left="5760" w:hanging="360"/>
      </w:pPr>
      <w:rPr>
        <w:rFonts w:ascii="Courier New" w:hAnsi="Courier New" w:cs="Courier New" w:hint="default"/>
      </w:rPr>
    </w:lvl>
    <w:lvl w:ilvl="8" w:tplc="02A00A6A">
      <w:start w:val="1"/>
      <w:numFmt w:val="bullet"/>
      <w:lvlText w:val=""/>
      <w:lvlJc w:val="left"/>
      <w:pPr>
        <w:ind w:left="6480" w:hanging="360"/>
      </w:pPr>
      <w:rPr>
        <w:rFonts w:ascii="Wingdings" w:hAnsi="Wingdings" w:hint="default"/>
      </w:rPr>
    </w:lvl>
  </w:abstractNum>
  <w:abstractNum w:abstractNumId="16" w15:restartNumberingAfterBreak="0">
    <w:nsid w:val="6E544E5F"/>
    <w:multiLevelType w:val="multilevel"/>
    <w:tmpl w:val="8D7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33C4C"/>
    <w:multiLevelType w:val="hybridMultilevel"/>
    <w:tmpl w:val="CAF6B2BC"/>
    <w:lvl w:ilvl="0" w:tplc="F732D478">
      <w:start w:val="1"/>
      <w:numFmt w:val="bullet"/>
      <w:lvlText w:val=""/>
      <w:lvlJc w:val="left"/>
      <w:pPr>
        <w:ind w:left="360" w:hanging="360"/>
      </w:pPr>
      <w:rPr>
        <w:rFonts w:ascii="Symbol" w:hAnsi="Symbol" w:hint="default"/>
      </w:rPr>
    </w:lvl>
    <w:lvl w:ilvl="1" w:tplc="8A24208E" w:tentative="1">
      <w:start w:val="1"/>
      <w:numFmt w:val="bullet"/>
      <w:lvlText w:val="o"/>
      <w:lvlJc w:val="left"/>
      <w:pPr>
        <w:ind w:left="1080" w:hanging="360"/>
      </w:pPr>
      <w:rPr>
        <w:rFonts w:ascii="Courier New" w:hAnsi="Courier New" w:cs="Courier New" w:hint="default"/>
      </w:rPr>
    </w:lvl>
    <w:lvl w:ilvl="2" w:tplc="719CD8AA" w:tentative="1">
      <w:start w:val="1"/>
      <w:numFmt w:val="bullet"/>
      <w:lvlText w:val=""/>
      <w:lvlJc w:val="left"/>
      <w:pPr>
        <w:ind w:left="1800" w:hanging="360"/>
      </w:pPr>
      <w:rPr>
        <w:rFonts w:ascii="Wingdings" w:hAnsi="Wingdings" w:hint="default"/>
      </w:rPr>
    </w:lvl>
    <w:lvl w:ilvl="3" w:tplc="9D543DB8" w:tentative="1">
      <w:start w:val="1"/>
      <w:numFmt w:val="bullet"/>
      <w:lvlText w:val=""/>
      <w:lvlJc w:val="left"/>
      <w:pPr>
        <w:ind w:left="2520" w:hanging="360"/>
      </w:pPr>
      <w:rPr>
        <w:rFonts w:ascii="Symbol" w:hAnsi="Symbol" w:hint="default"/>
      </w:rPr>
    </w:lvl>
    <w:lvl w:ilvl="4" w:tplc="28163104" w:tentative="1">
      <w:start w:val="1"/>
      <w:numFmt w:val="bullet"/>
      <w:lvlText w:val="o"/>
      <w:lvlJc w:val="left"/>
      <w:pPr>
        <w:ind w:left="3240" w:hanging="360"/>
      </w:pPr>
      <w:rPr>
        <w:rFonts w:ascii="Courier New" w:hAnsi="Courier New" w:cs="Courier New" w:hint="default"/>
      </w:rPr>
    </w:lvl>
    <w:lvl w:ilvl="5" w:tplc="AD06486A" w:tentative="1">
      <w:start w:val="1"/>
      <w:numFmt w:val="bullet"/>
      <w:lvlText w:val=""/>
      <w:lvlJc w:val="left"/>
      <w:pPr>
        <w:ind w:left="3960" w:hanging="360"/>
      </w:pPr>
      <w:rPr>
        <w:rFonts w:ascii="Wingdings" w:hAnsi="Wingdings" w:hint="default"/>
      </w:rPr>
    </w:lvl>
    <w:lvl w:ilvl="6" w:tplc="77D0C73A" w:tentative="1">
      <w:start w:val="1"/>
      <w:numFmt w:val="bullet"/>
      <w:lvlText w:val=""/>
      <w:lvlJc w:val="left"/>
      <w:pPr>
        <w:ind w:left="4680" w:hanging="360"/>
      </w:pPr>
      <w:rPr>
        <w:rFonts w:ascii="Symbol" w:hAnsi="Symbol" w:hint="default"/>
      </w:rPr>
    </w:lvl>
    <w:lvl w:ilvl="7" w:tplc="77045E4C" w:tentative="1">
      <w:start w:val="1"/>
      <w:numFmt w:val="bullet"/>
      <w:lvlText w:val="o"/>
      <w:lvlJc w:val="left"/>
      <w:pPr>
        <w:ind w:left="5400" w:hanging="360"/>
      </w:pPr>
      <w:rPr>
        <w:rFonts w:ascii="Courier New" w:hAnsi="Courier New" w:cs="Courier New" w:hint="default"/>
      </w:rPr>
    </w:lvl>
    <w:lvl w:ilvl="8" w:tplc="16A64B20"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3"/>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4"/>
  </w:num>
  <w:num w:numId="12">
    <w:abstractNumId w:val="17"/>
  </w:num>
  <w:num w:numId="13">
    <w:abstractNumId w:val="16"/>
  </w:num>
  <w:num w:numId="14">
    <w:abstractNumId w:val="11"/>
  </w:num>
  <w:num w:numId="15">
    <w:abstractNumId w:val="5"/>
  </w:num>
  <w:num w:numId="16">
    <w:abstractNumId w:val="3"/>
  </w:num>
  <w:num w:numId="17">
    <w:abstractNumId w:val="15"/>
  </w:num>
  <w:num w:numId="18">
    <w:abstractNumId w:val="14"/>
  </w:num>
  <w:num w:numId="19">
    <w:abstractNumId w:val="10"/>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16BE"/>
    <w:rsid w:val="00001CAB"/>
    <w:rsid w:val="00003403"/>
    <w:rsid w:val="00004A9C"/>
    <w:rsid w:val="00005347"/>
    <w:rsid w:val="00007012"/>
    <w:rsid w:val="000072B6"/>
    <w:rsid w:val="0001021B"/>
    <w:rsid w:val="00011D89"/>
    <w:rsid w:val="00012066"/>
    <w:rsid w:val="000154FD"/>
    <w:rsid w:val="00016FBF"/>
    <w:rsid w:val="00022271"/>
    <w:rsid w:val="000235E8"/>
    <w:rsid w:val="00024D89"/>
    <w:rsid w:val="000250B6"/>
    <w:rsid w:val="00031540"/>
    <w:rsid w:val="00031C0E"/>
    <w:rsid w:val="00033607"/>
    <w:rsid w:val="00033CE2"/>
    <w:rsid w:val="00033D81"/>
    <w:rsid w:val="0003703A"/>
    <w:rsid w:val="00037351"/>
    <w:rsid w:val="00037366"/>
    <w:rsid w:val="00041BF0"/>
    <w:rsid w:val="00042C8A"/>
    <w:rsid w:val="000436DD"/>
    <w:rsid w:val="00043A4F"/>
    <w:rsid w:val="00043A7A"/>
    <w:rsid w:val="00044C38"/>
    <w:rsid w:val="0004536B"/>
    <w:rsid w:val="00046B68"/>
    <w:rsid w:val="00047547"/>
    <w:rsid w:val="000527DD"/>
    <w:rsid w:val="00055C78"/>
    <w:rsid w:val="00056B3D"/>
    <w:rsid w:val="000578B2"/>
    <w:rsid w:val="00057CF9"/>
    <w:rsid w:val="00060959"/>
    <w:rsid w:val="00060C8F"/>
    <w:rsid w:val="00061E0D"/>
    <w:rsid w:val="0006298A"/>
    <w:rsid w:val="00064FF0"/>
    <w:rsid w:val="000663CD"/>
    <w:rsid w:val="0007209F"/>
    <w:rsid w:val="000733FE"/>
    <w:rsid w:val="00074219"/>
    <w:rsid w:val="00074ED5"/>
    <w:rsid w:val="0008216A"/>
    <w:rsid w:val="000835C6"/>
    <w:rsid w:val="0008508E"/>
    <w:rsid w:val="00085170"/>
    <w:rsid w:val="000851BD"/>
    <w:rsid w:val="00085EE1"/>
    <w:rsid w:val="00087613"/>
    <w:rsid w:val="00087951"/>
    <w:rsid w:val="0009098A"/>
    <w:rsid w:val="0009113B"/>
    <w:rsid w:val="00091DD9"/>
    <w:rsid w:val="0009245F"/>
    <w:rsid w:val="00093402"/>
    <w:rsid w:val="0009371D"/>
    <w:rsid w:val="00094DA3"/>
    <w:rsid w:val="00096CD1"/>
    <w:rsid w:val="00096F5B"/>
    <w:rsid w:val="00097C1F"/>
    <w:rsid w:val="000A012C"/>
    <w:rsid w:val="000A0420"/>
    <w:rsid w:val="000A0EB9"/>
    <w:rsid w:val="000A186C"/>
    <w:rsid w:val="000A1EA4"/>
    <w:rsid w:val="000A2476"/>
    <w:rsid w:val="000A63C8"/>
    <w:rsid w:val="000A641A"/>
    <w:rsid w:val="000A6CAB"/>
    <w:rsid w:val="000A79B2"/>
    <w:rsid w:val="000B2934"/>
    <w:rsid w:val="000B2F65"/>
    <w:rsid w:val="000B33DC"/>
    <w:rsid w:val="000B3561"/>
    <w:rsid w:val="000B3C63"/>
    <w:rsid w:val="000B3EDB"/>
    <w:rsid w:val="000B446B"/>
    <w:rsid w:val="000B543D"/>
    <w:rsid w:val="000B55F9"/>
    <w:rsid w:val="000B5BF7"/>
    <w:rsid w:val="000B6BC8"/>
    <w:rsid w:val="000C0303"/>
    <w:rsid w:val="000C1663"/>
    <w:rsid w:val="000C21F4"/>
    <w:rsid w:val="000C42EA"/>
    <w:rsid w:val="000C4546"/>
    <w:rsid w:val="000D0867"/>
    <w:rsid w:val="000D1242"/>
    <w:rsid w:val="000D7258"/>
    <w:rsid w:val="000D7A90"/>
    <w:rsid w:val="000E0020"/>
    <w:rsid w:val="000E0970"/>
    <w:rsid w:val="000E0C99"/>
    <w:rsid w:val="000E1910"/>
    <w:rsid w:val="000E3CC7"/>
    <w:rsid w:val="000E445F"/>
    <w:rsid w:val="000E6019"/>
    <w:rsid w:val="000E610F"/>
    <w:rsid w:val="000E655E"/>
    <w:rsid w:val="000E6BD4"/>
    <w:rsid w:val="000E6D66"/>
    <w:rsid w:val="000E6D6D"/>
    <w:rsid w:val="000F1F1E"/>
    <w:rsid w:val="000F2259"/>
    <w:rsid w:val="000F2985"/>
    <w:rsid w:val="000F2DDA"/>
    <w:rsid w:val="000F3D1D"/>
    <w:rsid w:val="000F42AB"/>
    <w:rsid w:val="000F5213"/>
    <w:rsid w:val="00101001"/>
    <w:rsid w:val="00101D6C"/>
    <w:rsid w:val="001021E9"/>
    <w:rsid w:val="001031D6"/>
    <w:rsid w:val="00103276"/>
    <w:rsid w:val="0010392D"/>
    <w:rsid w:val="0010447F"/>
    <w:rsid w:val="00104FE3"/>
    <w:rsid w:val="00105AEE"/>
    <w:rsid w:val="0010714F"/>
    <w:rsid w:val="00107ECB"/>
    <w:rsid w:val="00110D5B"/>
    <w:rsid w:val="00111196"/>
    <w:rsid w:val="001120C5"/>
    <w:rsid w:val="00114A88"/>
    <w:rsid w:val="00114C23"/>
    <w:rsid w:val="00114DE3"/>
    <w:rsid w:val="0011701A"/>
    <w:rsid w:val="00120BD3"/>
    <w:rsid w:val="00122FEA"/>
    <w:rsid w:val="001232BD"/>
    <w:rsid w:val="00123AB8"/>
    <w:rsid w:val="00124ED5"/>
    <w:rsid w:val="00125A80"/>
    <w:rsid w:val="001276FA"/>
    <w:rsid w:val="00130DBF"/>
    <w:rsid w:val="00131339"/>
    <w:rsid w:val="00131AF5"/>
    <w:rsid w:val="0013335C"/>
    <w:rsid w:val="001376CD"/>
    <w:rsid w:val="0014255B"/>
    <w:rsid w:val="001447B3"/>
    <w:rsid w:val="001468AB"/>
    <w:rsid w:val="00150FFA"/>
    <w:rsid w:val="0015103C"/>
    <w:rsid w:val="00152073"/>
    <w:rsid w:val="0015376C"/>
    <w:rsid w:val="00154E2D"/>
    <w:rsid w:val="00155E6C"/>
    <w:rsid w:val="00156598"/>
    <w:rsid w:val="001565B0"/>
    <w:rsid w:val="00157084"/>
    <w:rsid w:val="00161939"/>
    <w:rsid w:val="00161AA0"/>
    <w:rsid w:val="00161D2E"/>
    <w:rsid w:val="00161F3E"/>
    <w:rsid w:val="00162093"/>
    <w:rsid w:val="00162CA9"/>
    <w:rsid w:val="001630F1"/>
    <w:rsid w:val="00165459"/>
    <w:rsid w:val="00165A57"/>
    <w:rsid w:val="00166185"/>
    <w:rsid w:val="001704D0"/>
    <w:rsid w:val="001712C2"/>
    <w:rsid w:val="0017234D"/>
    <w:rsid w:val="00172BAF"/>
    <w:rsid w:val="00173000"/>
    <w:rsid w:val="0017306E"/>
    <w:rsid w:val="00175CF8"/>
    <w:rsid w:val="001768D2"/>
    <w:rsid w:val="001771DD"/>
    <w:rsid w:val="00177995"/>
    <w:rsid w:val="00177A8C"/>
    <w:rsid w:val="001848E9"/>
    <w:rsid w:val="00186B33"/>
    <w:rsid w:val="00190CDC"/>
    <w:rsid w:val="001923BE"/>
    <w:rsid w:val="00192F9D"/>
    <w:rsid w:val="00194191"/>
    <w:rsid w:val="00196EB8"/>
    <w:rsid w:val="00196EFB"/>
    <w:rsid w:val="001979FF"/>
    <w:rsid w:val="00197B17"/>
    <w:rsid w:val="001A1950"/>
    <w:rsid w:val="001A1C54"/>
    <w:rsid w:val="001A250B"/>
    <w:rsid w:val="001A3ACE"/>
    <w:rsid w:val="001A4B8C"/>
    <w:rsid w:val="001A4F97"/>
    <w:rsid w:val="001A55CF"/>
    <w:rsid w:val="001B058F"/>
    <w:rsid w:val="001B478F"/>
    <w:rsid w:val="001B6099"/>
    <w:rsid w:val="001B731D"/>
    <w:rsid w:val="001B738B"/>
    <w:rsid w:val="001B770C"/>
    <w:rsid w:val="001C09DB"/>
    <w:rsid w:val="001C1755"/>
    <w:rsid w:val="001C277E"/>
    <w:rsid w:val="001C2A72"/>
    <w:rsid w:val="001C31B7"/>
    <w:rsid w:val="001C60B3"/>
    <w:rsid w:val="001C6CD6"/>
    <w:rsid w:val="001C7BD5"/>
    <w:rsid w:val="001C7F3D"/>
    <w:rsid w:val="001D0B75"/>
    <w:rsid w:val="001D0F49"/>
    <w:rsid w:val="001D39A5"/>
    <w:rsid w:val="001D3C09"/>
    <w:rsid w:val="001D44E8"/>
    <w:rsid w:val="001D5D56"/>
    <w:rsid w:val="001D60EC"/>
    <w:rsid w:val="001D6BC5"/>
    <w:rsid w:val="001D6F59"/>
    <w:rsid w:val="001E0C5D"/>
    <w:rsid w:val="001E12B1"/>
    <w:rsid w:val="001E2A36"/>
    <w:rsid w:val="001E44DF"/>
    <w:rsid w:val="001E5058"/>
    <w:rsid w:val="001E68A5"/>
    <w:rsid w:val="001E6BB0"/>
    <w:rsid w:val="001E7282"/>
    <w:rsid w:val="001F1A4E"/>
    <w:rsid w:val="001F3826"/>
    <w:rsid w:val="001F417B"/>
    <w:rsid w:val="001F4609"/>
    <w:rsid w:val="001F6E46"/>
    <w:rsid w:val="001F7186"/>
    <w:rsid w:val="001F7C91"/>
    <w:rsid w:val="00200176"/>
    <w:rsid w:val="002006B1"/>
    <w:rsid w:val="002033B7"/>
    <w:rsid w:val="00206463"/>
    <w:rsid w:val="0020677C"/>
    <w:rsid w:val="00206F2F"/>
    <w:rsid w:val="00207420"/>
    <w:rsid w:val="0021053D"/>
    <w:rsid w:val="00210A92"/>
    <w:rsid w:val="00210CAE"/>
    <w:rsid w:val="00211691"/>
    <w:rsid w:val="00212523"/>
    <w:rsid w:val="00215CDC"/>
    <w:rsid w:val="00215D28"/>
    <w:rsid w:val="002167F0"/>
    <w:rsid w:val="00216C03"/>
    <w:rsid w:val="002175DC"/>
    <w:rsid w:val="0022001A"/>
    <w:rsid w:val="00220BC7"/>
    <w:rsid w:val="00220C04"/>
    <w:rsid w:val="00220F96"/>
    <w:rsid w:val="0022278D"/>
    <w:rsid w:val="0022701F"/>
    <w:rsid w:val="00227C68"/>
    <w:rsid w:val="002314E4"/>
    <w:rsid w:val="002333F5"/>
    <w:rsid w:val="00233724"/>
    <w:rsid w:val="002365B4"/>
    <w:rsid w:val="002418BC"/>
    <w:rsid w:val="002432E1"/>
    <w:rsid w:val="00244A99"/>
    <w:rsid w:val="002451E9"/>
    <w:rsid w:val="00246207"/>
    <w:rsid w:val="00246C5E"/>
    <w:rsid w:val="00250960"/>
    <w:rsid w:val="00251343"/>
    <w:rsid w:val="002536A4"/>
    <w:rsid w:val="00254F58"/>
    <w:rsid w:val="00256B60"/>
    <w:rsid w:val="002620BC"/>
    <w:rsid w:val="00262802"/>
    <w:rsid w:val="00263A90"/>
    <w:rsid w:val="00263C1F"/>
    <w:rsid w:val="0026408B"/>
    <w:rsid w:val="002650DD"/>
    <w:rsid w:val="00267C3E"/>
    <w:rsid w:val="00267EF4"/>
    <w:rsid w:val="002709BB"/>
    <w:rsid w:val="00270B79"/>
    <w:rsid w:val="0027113F"/>
    <w:rsid w:val="002730E3"/>
    <w:rsid w:val="00273BAC"/>
    <w:rsid w:val="00274081"/>
    <w:rsid w:val="002763B3"/>
    <w:rsid w:val="002775F4"/>
    <w:rsid w:val="002802E3"/>
    <w:rsid w:val="00281156"/>
    <w:rsid w:val="0028213D"/>
    <w:rsid w:val="002862F1"/>
    <w:rsid w:val="0029040E"/>
    <w:rsid w:val="00291373"/>
    <w:rsid w:val="00291F90"/>
    <w:rsid w:val="00292A88"/>
    <w:rsid w:val="00292E2B"/>
    <w:rsid w:val="0029351D"/>
    <w:rsid w:val="00293B34"/>
    <w:rsid w:val="00295032"/>
    <w:rsid w:val="0029597D"/>
    <w:rsid w:val="002961E7"/>
    <w:rsid w:val="002962C3"/>
    <w:rsid w:val="0029752B"/>
    <w:rsid w:val="00297F05"/>
    <w:rsid w:val="002A0A9C"/>
    <w:rsid w:val="002A0D1D"/>
    <w:rsid w:val="002A18C4"/>
    <w:rsid w:val="002A2EE4"/>
    <w:rsid w:val="002A3ADC"/>
    <w:rsid w:val="002A483C"/>
    <w:rsid w:val="002A58DF"/>
    <w:rsid w:val="002A7AB1"/>
    <w:rsid w:val="002B0105"/>
    <w:rsid w:val="002B0C7C"/>
    <w:rsid w:val="002B1729"/>
    <w:rsid w:val="002B1CD9"/>
    <w:rsid w:val="002B2CF4"/>
    <w:rsid w:val="002B3242"/>
    <w:rsid w:val="002B36C7"/>
    <w:rsid w:val="002B3864"/>
    <w:rsid w:val="002B4DD4"/>
    <w:rsid w:val="002B5277"/>
    <w:rsid w:val="002B5375"/>
    <w:rsid w:val="002B70A9"/>
    <w:rsid w:val="002B77C1"/>
    <w:rsid w:val="002C0066"/>
    <w:rsid w:val="002C0D31"/>
    <w:rsid w:val="002C0ED7"/>
    <w:rsid w:val="002C2728"/>
    <w:rsid w:val="002C5C88"/>
    <w:rsid w:val="002D06E6"/>
    <w:rsid w:val="002D1E0D"/>
    <w:rsid w:val="002D5006"/>
    <w:rsid w:val="002D6898"/>
    <w:rsid w:val="002E01D0"/>
    <w:rsid w:val="002E1163"/>
    <w:rsid w:val="002E161D"/>
    <w:rsid w:val="002E3100"/>
    <w:rsid w:val="002E52BD"/>
    <w:rsid w:val="002E6C95"/>
    <w:rsid w:val="002E7C36"/>
    <w:rsid w:val="002E7DA4"/>
    <w:rsid w:val="002F0107"/>
    <w:rsid w:val="002F18D1"/>
    <w:rsid w:val="002F2CCB"/>
    <w:rsid w:val="002F3D32"/>
    <w:rsid w:val="002F5F31"/>
    <w:rsid w:val="002F5F46"/>
    <w:rsid w:val="00302216"/>
    <w:rsid w:val="00303E53"/>
    <w:rsid w:val="00304397"/>
    <w:rsid w:val="00305BAD"/>
    <w:rsid w:val="00305CC1"/>
    <w:rsid w:val="00306787"/>
    <w:rsid w:val="00306E5F"/>
    <w:rsid w:val="00307E14"/>
    <w:rsid w:val="00314054"/>
    <w:rsid w:val="0031434F"/>
    <w:rsid w:val="00314AAF"/>
    <w:rsid w:val="00314CEE"/>
    <w:rsid w:val="00315BD8"/>
    <w:rsid w:val="00316DAF"/>
    <w:rsid w:val="00316F27"/>
    <w:rsid w:val="0031755F"/>
    <w:rsid w:val="003214F1"/>
    <w:rsid w:val="00322E4B"/>
    <w:rsid w:val="003270A8"/>
    <w:rsid w:val="00327870"/>
    <w:rsid w:val="003311DA"/>
    <w:rsid w:val="0033259D"/>
    <w:rsid w:val="003333D2"/>
    <w:rsid w:val="00333E50"/>
    <w:rsid w:val="003406C6"/>
    <w:rsid w:val="003418CC"/>
    <w:rsid w:val="0034201F"/>
    <w:rsid w:val="00342A4A"/>
    <w:rsid w:val="00343988"/>
    <w:rsid w:val="003459BD"/>
    <w:rsid w:val="00346F9A"/>
    <w:rsid w:val="00347338"/>
    <w:rsid w:val="003473F4"/>
    <w:rsid w:val="00347B54"/>
    <w:rsid w:val="00350D38"/>
    <w:rsid w:val="00351B36"/>
    <w:rsid w:val="00353F54"/>
    <w:rsid w:val="00354A8B"/>
    <w:rsid w:val="00357B4E"/>
    <w:rsid w:val="00360115"/>
    <w:rsid w:val="003622E1"/>
    <w:rsid w:val="00366357"/>
    <w:rsid w:val="0036690E"/>
    <w:rsid w:val="00366EA6"/>
    <w:rsid w:val="003716FD"/>
    <w:rsid w:val="0037204B"/>
    <w:rsid w:val="003720C8"/>
    <w:rsid w:val="0037368E"/>
    <w:rsid w:val="00373890"/>
    <w:rsid w:val="003744CF"/>
    <w:rsid w:val="003745A3"/>
    <w:rsid w:val="00374717"/>
    <w:rsid w:val="00374C33"/>
    <w:rsid w:val="0037676C"/>
    <w:rsid w:val="00381043"/>
    <w:rsid w:val="003828B6"/>
    <w:rsid w:val="003829E5"/>
    <w:rsid w:val="00383248"/>
    <w:rsid w:val="0038488E"/>
    <w:rsid w:val="00386109"/>
    <w:rsid w:val="00386944"/>
    <w:rsid w:val="00387225"/>
    <w:rsid w:val="00387367"/>
    <w:rsid w:val="003915AF"/>
    <w:rsid w:val="00394F0A"/>
    <w:rsid w:val="003956CC"/>
    <w:rsid w:val="00395C9A"/>
    <w:rsid w:val="003A0853"/>
    <w:rsid w:val="003A22A2"/>
    <w:rsid w:val="003A48D2"/>
    <w:rsid w:val="003A5A5A"/>
    <w:rsid w:val="003A6B67"/>
    <w:rsid w:val="003B050F"/>
    <w:rsid w:val="003B13B6"/>
    <w:rsid w:val="003B15E6"/>
    <w:rsid w:val="003B408A"/>
    <w:rsid w:val="003B4999"/>
    <w:rsid w:val="003B5733"/>
    <w:rsid w:val="003B5D67"/>
    <w:rsid w:val="003C08A2"/>
    <w:rsid w:val="003C0CD6"/>
    <w:rsid w:val="003C2045"/>
    <w:rsid w:val="003C2148"/>
    <w:rsid w:val="003C43A1"/>
    <w:rsid w:val="003C4FC0"/>
    <w:rsid w:val="003C55F4"/>
    <w:rsid w:val="003C7897"/>
    <w:rsid w:val="003C7A3F"/>
    <w:rsid w:val="003D0164"/>
    <w:rsid w:val="003D2766"/>
    <w:rsid w:val="003D2A74"/>
    <w:rsid w:val="003D2C10"/>
    <w:rsid w:val="003D3E8F"/>
    <w:rsid w:val="003D61A5"/>
    <w:rsid w:val="003D6475"/>
    <w:rsid w:val="003D7410"/>
    <w:rsid w:val="003D74B2"/>
    <w:rsid w:val="003E1FBF"/>
    <w:rsid w:val="003E375C"/>
    <w:rsid w:val="003E4086"/>
    <w:rsid w:val="003E553A"/>
    <w:rsid w:val="003E5BF0"/>
    <w:rsid w:val="003E639E"/>
    <w:rsid w:val="003E71E5"/>
    <w:rsid w:val="003F0445"/>
    <w:rsid w:val="003F0CF0"/>
    <w:rsid w:val="003F0D6E"/>
    <w:rsid w:val="003F14B1"/>
    <w:rsid w:val="003F23FF"/>
    <w:rsid w:val="003F2B20"/>
    <w:rsid w:val="003F3289"/>
    <w:rsid w:val="003F54DA"/>
    <w:rsid w:val="003F5CB9"/>
    <w:rsid w:val="004013C7"/>
    <w:rsid w:val="00401AFB"/>
    <w:rsid w:val="00401FCF"/>
    <w:rsid w:val="0040248F"/>
    <w:rsid w:val="004034F6"/>
    <w:rsid w:val="00406285"/>
    <w:rsid w:val="00410E8F"/>
    <w:rsid w:val="004112C6"/>
    <w:rsid w:val="004118F6"/>
    <w:rsid w:val="004148F9"/>
    <w:rsid w:val="00414D4A"/>
    <w:rsid w:val="00415F93"/>
    <w:rsid w:val="00417BA3"/>
    <w:rsid w:val="0042084E"/>
    <w:rsid w:val="00420AEA"/>
    <w:rsid w:val="00421EEF"/>
    <w:rsid w:val="00424D65"/>
    <w:rsid w:val="00430799"/>
    <w:rsid w:val="0043088D"/>
    <w:rsid w:val="00432004"/>
    <w:rsid w:val="00432E87"/>
    <w:rsid w:val="00434130"/>
    <w:rsid w:val="00437467"/>
    <w:rsid w:val="00440AE8"/>
    <w:rsid w:val="00441F67"/>
    <w:rsid w:val="00442226"/>
    <w:rsid w:val="00442C6C"/>
    <w:rsid w:val="00442E86"/>
    <w:rsid w:val="00443CBE"/>
    <w:rsid w:val="00443E8A"/>
    <w:rsid w:val="004441BC"/>
    <w:rsid w:val="00445651"/>
    <w:rsid w:val="004468B4"/>
    <w:rsid w:val="00451470"/>
    <w:rsid w:val="0045230A"/>
    <w:rsid w:val="00454AD0"/>
    <w:rsid w:val="00457337"/>
    <w:rsid w:val="00461AEA"/>
    <w:rsid w:val="00462E3D"/>
    <w:rsid w:val="00466E79"/>
    <w:rsid w:val="00470BBA"/>
    <w:rsid w:val="00470D7D"/>
    <w:rsid w:val="0047372D"/>
    <w:rsid w:val="00473BA3"/>
    <w:rsid w:val="004743DD"/>
    <w:rsid w:val="00474CEA"/>
    <w:rsid w:val="004759FB"/>
    <w:rsid w:val="0047628A"/>
    <w:rsid w:val="00477E06"/>
    <w:rsid w:val="00483968"/>
    <w:rsid w:val="00484562"/>
    <w:rsid w:val="0048463E"/>
    <w:rsid w:val="00484678"/>
    <w:rsid w:val="00484F86"/>
    <w:rsid w:val="00486198"/>
    <w:rsid w:val="004879A0"/>
    <w:rsid w:val="00490746"/>
    <w:rsid w:val="00490852"/>
    <w:rsid w:val="00491C9C"/>
    <w:rsid w:val="00492F30"/>
    <w:rsid w:val="004943CC"/>
    <w:rsid w:val="004946F4"/>
    <w:rsid w:val="0049487E"/>
    <w:rsid w:val="00494AC4"/>
    <w:rsid w:val="004A0482"/>
    <w:rsid w:val="004A0BD4"/>
    <w:rsid w:val="004A160D"/>
    <w:rsid w:val="004A22B0"/>
    <w:rsid w:val="004A3057"/>
    <w:rsid w:val="004A3E81"/>
    <w:rsid w:val="004A4195"/>
    <w:rsid w:val="004A5C62"/>
    <w:rsid w:val="004A5CE5"/>
    <w:rsid w:val="004A707D"/>
    <w:rsid w:val="004A7391"/>
    <w:rsid w:val="004B6193"/>
    <w:rsid w:val="004B73C1"/>
    <w:rsid w:val="004C3A93"/>
    <w:rsid w:val="004C4DBE"/>
    <w:rsid w:val="004C5541"/>
    <w:rsid w:val="004C6A98"/>
    <w:rsid w:val="004C6EEE"/>
    <w:rsid w:val="004C702B"/>
    <w:rsid w:val="004D0033"/>
    <w:rsid w:val="004D016B"/>
    <w:rsid w:val="004D0704"/>
    <w:rsid w:val="004D07F9"/>
    <w:rsid w:val="004D1B22"/>
    <w:rsid w:val="004D23CC"/>
    <w:rsid w:val="004D2C99"/>
    <w:rsid w:val="004D36F2"/>
    <w:rsid w:val="004D3F8F"/>
    <w:rsid w:val="004D75EF"/>
    <w:rsid w:val="004E1106"/>
    <w:rsid w:val="004E138F"/>
    <w:rsid w:val="004E3319"/>
    <w:rsid w:val="004E4649"/>
    <w:rsid w:val="004E5C2B"/>
    <w:rsid w:val="004E5C93"/>
    <w:rsid w:val="004E69AB"/>
    <w:rsid w:val="004F00DD"/>
    <w:rsid w:val="004F18FC"/>
    <w:rsid w:val="004F2133"/>
    <w:rsid w:val="004F2562"/>
    <w:rsid w:val="004F4D39"/>
    <w:rsid w:val="004F5398"/>
    <w:rsid w:val="004F55F1"/>
    <w:rsid w:val="004F6936"/>
    <w:rsid w:val="004F7416"/>
    <w:rsid w:val="004F7986"/>
    <w:rsid w:val="00503DC6"/>
    <w:rsid w:val="00504057"/>
    <w:rsid w:val="00504134"/>
    <w:rsid w:val="00506F5D"/>
    <w:rsid w:val="00510C37"/>
    <w:rsid w:val="00511BEB"/>
    <w:rsid w:val="005126D0"/>
    <w:rsid w:val="00513E16"/>
    <w:rsid w:val="00514EDD"/>
    <w:rsid w:val="0051568D"/>
    <w:rsid w:val="00516B44"/>
    <w:rsid w:val="00516FC7"/>
    <w:rsid w:val="00517661"/>
    <w:rsid w:val="00522ECF"/>
    <w:rsid w:val="00526AC7"/>
    <w:rsid w:val="00526C15"/>
    <w:rsid w:val="00530276"/>
    <w:rsid w:val="00531259"/>
    <w:rsid w:val="00531EE7"/>
    <w:rsid w:val="00533489"/>
    <w:rsid w:val="0053610B"/>
    <w:rsid w:val="00536395"/>
    <w:rsid w:val="00536499"/>
    <w:rsid w:val="00537E3B"/>
    <w:rsid w:val="0054082E"/>
    <w:rsid w:val="00543903"/>
    <w:rsid w:val="00543F11"/>
    <w:rsid w:val="00544CF2"/>
    <w:rsid w:val="005453D7"/>
    <w:rsid w:val="00546305"/>
    <w:rsid w:val="00547A95"/>
    <w:rsid w:val="0055119B"/>
    <w:rsid w:val="00551AC6"/>
    <w:rsid w:val="005548B5"/>
    <w:rsid w:val="00554A2B"/>
    <w:rsid w:val="00554C28"/>
    <w:rsid w:val="0055707E"/>
    <w:rsid w:val="005571A5"/>
    <w:rsid w:val="00557B10"/>
    <w:rsid w:val="00562920"/>
    <w:rsid w:val="005645E3"/>
    <w:rsid w:val="00572031"/>
    <w:rsid w:val="00572282"/>
    <w:rsid w:val="0057244B"/>
    <w:rsid w:val="0057270C"/>
    <w:rsid w:val="00572C47"/>
    <w:rsid w:val="005732AC"/>
    <w:rsid w:val="00573CE3"/>
    <w:rsid w:val="00574C3F"/>
    <w:rsid w:val="00576E84"/>
    <w:rsid w:val="005800AC"/>
    <w:rsid w:val="00580394"/>
    <w:rsid w:val="005809CD"/>
    <w:rsid w:val="00581C86"/>
    <w:rsid w:val="00582660"/>
    <w:rsid w:val="00582829"/>
    <w:rsid w:val="00582B8C"/>
    <w:rsid w:val="0058609D"/>
    <w:rsid w:val="005873BF"/>
    <w:rsid w:val="0058757E"/>
    <w:rsid w:val="005877D2"/>
    <w:rsid w:val="00595F96"/>
    <w:rsid w:val="00596A4B"/>
    <w:rsid w:val="00596A60"/>
    <w:rsid w:val="00596FE3"/>
    <w:rsid w:val="00597507"/>
    <w:rsid w:val="0059755C"/>
    <w:rsid w:val="005978D1"/>
    <w:rsid w:val="005A0304"/>
    <w:rsid w:val="005A25A8"/>
    <w:rsid w:val="005A479D"/>
    <w:rsid w:val="005A5BBD"/>
    <w:rsid w:val="005B1BDB"/>
    <w:rsid w:val="005B1C6D"/>
    <w:rsid w:val="005B21B6"/>
    <w:rsid w:val="005B3297"/>
    <w:rsid w:val="005B3A08"/>
    <w:rsid w:val="005B723E"/>
    <w:rsid w:val="005B7A63"/>
    <w:rsid w:val="005C0955"/>
    <w:rsid w:val="005C2944"/>
    <w:rsid w:val="005C2DF7"/>
    <w:rsid w:val="005C36EC"/>
    <w:rsid w:val="005C49DA"/>
    <w:rsid w:val="005C50F3"/>
    <w:rsid w:val="005C54B5"/>
    <w:rsid w:val="005C5D80"/>
    <w:rsid w:val="005C5D91"/>
    <w:rsid w:val="005D0410"/>
    <w:rsid w:val="005D07B8"/>
    <w:rsid w:val="005D16A4"/>
    <w:rsid w:val="005D3252"/>
    <w:rsid w:val="005D6597"/>
    <w:rsid w:val="005D6AC6"/>
    <w:rsid w:val="005E06F1"/>
    <w:rsid w:val="005E14E7"/>
    <w:rsid w:val="005E1EB6"/>
    <w:rsid w:val="005E26A3"/>
    <w:rsid w:val="005E2ECB"/>
    <w:rsid w:val="005E4149"/>
    <w:rsid w:val="005E447E"/>
    <w:rsid w:val="005E4FD1"/>
    <w:rsid w:val="005E523E"/>
    <w:rsid w:val="005F0775"/>
    <w:rsid w:val="005F0C34"/>
    <w:rsid w:val="005F0CF5"/>
    <w:rsid w:val="005F21EB"/>
    <w:rsid w:val="005F3F00"/>
    <w:rsid w:val="005F4760"/>
    <w:rsid w:val="006015BB"/>
    <w:rsid w:val="00605908"/>
    <w:rsid w:val="006066FD"/>
    <w:rsid w:val="0060756B"/>
    <w:rsid w:val="00610D7C"/>
    <w:rsid w:val="00611EA7"/>
    <w:rsid w:val="00613414"/>
    <w:rsid w:val="00613452"/>
    <w:rsid w:val="00614755"/>
    <w:rsid w:val="00614F21"/>
    <w:rsid w:val="00620154"/>
    <w:rsid w:val="006218F0"/>
    <w:rsid w:val="00622ED2"/>
    <w:rsid w:val="0062408D"/>
    <w:rsid w:val="006240CC"/>
    <w:rsid w:val="00624940"/>
    <w:rsid w:val="006254F8"/>
    <w:rsid w:val="00626815"/>
    <w:rsid w:val="00627DA7"/>
    <w:rsid w:val="00630DA4"/>
    <w:rsid w:val="00631036"/>
    <w:rsid w:val="00632597"/>
    <w:rsid w:val="00634388"/>
    <w:rsid w:val="00634CCC"/>
    <w:rsid w:val="006358B4"/>
    <w:rsid w:val="00636496"/>
    <w:rsid w:val="006406B6"/>
    <w:rsid w:val="006419AA"/>
    <w:rsid w:val="00643F14"/>
    <w:rsid w:val="00644B1F"/>
    <w:rsid w:val="00644B7E"/>
    <w:rsid w:val="006454E6"/>
    <w:rsid w:val="00646235"/>
    <w:rsid w:val="00646A68"/>
    <w:rsid w:val="00647AFE"/>
    <w:rsid w:val="006505BD"/>
    <w:rsid w:val="006508EA"/>
    <w:rsid w:val="0065092E"/>
    <w:rsid w:val="00651664"/>
    <w:rsid w:val="00651F79"/>
    <w:rsid w:val="006557A7"/>
    <w:rsid w:val="00656290"/>
    <w:rsid w:val="00656F39"/>
    <w:rsid w:val="006600E4"/>
    <w:rsid w:val="006608D8"/>
    <w:rsid w:val="006621D7"/>
    <w:rsid w:val="0066302A"/>
    <w:rsid w:val="00664A59"/>
    <w:rsid w:val="00667770"/>
    <w:rsid w:val="00670597"/>
    <w:rsid w:val="006706D0"/>
    <w:rsid w:val="00670BEC"/>
    <w:rsid w:val="00671D56"/>
    <w:rsid w:val="0067332A"/>
    <w:rsid w:val="006753CA"/>
    <w:rsid w:val="00677574"/>
    <w:rsid w:val="00677D10"/>
    <w:rsid w:val="0068245F"/>
    <w:rsid w:val="00682F91"/>
    <w:rsid w:val="0068454C"/>
    <w:rsid w:val="00685584"/>
    <w:rsid w:val="00686694"/>
    <w:rsid w:val="00687C4A"/>
    <w:rsid w:val="0069044E"/>
    <w:rsid w:val="00691945"/>
    <w:rsid w:val="00691B62"/>
    <w:rsid w:val="0069220D"/>
    <w:rsid w:val="006933B5"/>
    <w:rsid w:val="00693A4E"/>
    <w:rsid w:val="00693D14"/>
    <w:rsid w:val="00696F27"/>
    <w:rsid w:val="00697155"/>
    <w:rsid w:val="006A18C2"/>
    <w:rsid w:val="006A19B4"/>
    <w:rsid w:val="006A3383"/>
    <w:rsid w:val="006A3E72"/>
    <w:rsid w:val="006A5202"/>
    <w:rsid w:val="006B077C"/>
    <w:rsid w:val="006B568E"/>
    <w:rsid w:val="006B6803"/>
    <w:rsid w:val="006C0B01"/>
    <w:rsid w:val="006C3ACC"/>
    <w:rsid w:val="006C6719"/>
    <w:rsid w:val="006D0F16"/>
    <w:rsid w:val="006D2A3F"/>
    <w:rsid w:val="006D2FBC"/>
    <w:rsid w:val="006D71CD"/>
    <w:rsid w:val="006E0541"/>
    <w:rsid w:val="006E0646"/>
    <w:rsid w:val="006E094B"/>
    <w:rsid w:val="006E138B"/>
    <w:rsid w:val="006E20F7"/>
    <w:rsid w:val="006E246C"/>
    <w:rsid w:val="006E3E2D"/>
    <w:rsid w:val="006E3FA4"/>
    <w:rsid w:val="006E612E"/>
    <w:rsid w:val="006F0330"/>
    <w:rsid w:val="006F1B3F"/>
    <w:rsid w:val="006F1FDC"/>
    <w:rsid w:val="006F3D2D"/>
    <w:rsid w:val="006F61AB"/>
    <w:rsid w:val="006F6B8C"/>
    <w:rsid w:val="007005FA"/>
    <w:rsid w:val="007013E5"/>
    <w:rsid w:val="007013EF"/>
    <w:rsid w:val="007024B5"/>
    <w:rsid w:val="00702D65"/>
    <w:rsid w:val="0070513F"/>
    <w:rsid w:val="007055BD"/>
    <w:rsid w:val="00705ECD"/>
    <w:rsid w:val="007173CA"/>
    <w:rsid w:val="0072005E"/>
    <w:rsid w:val="007216AA"/>
    <w:rsid w:val="00721AB5"/>
    <w:rsid w:val="00721CFB"/>
    <w:rsid w:val="00721DEF"/>
    <w:rsid w:val="0072251A"/>
    <w:rsid w:val="0072338E"/>
    <w:rsid w:val="00724946"/>
    <w:rsid w:val="00724A43"/>
    <w:rsid w:val="007267EE"/>
    <w:rsid w:val="007273AC"/>
    <w:rsid w:val="00730972"/>
    <w:rsid w:val="00731AD4"/>
    <w:rsid w:val="007346E4"/>
    <w:rsid w:val="00734FCA"/>
    <w:rsid w:val="00735243"/>
    <w:rsid w:val="0073582E"/>
    <w:rsid w:val="00735898"/>
    <w:rsid w:val="0073598A"/>
    <w:rsid w:val="007404D1"/>
    <w:rsid w:val="00740F22"/>
    <w:rsid w:val="0074137C"/>
    <w:rsid w:val="00741CF0"/>
    <w:rsid w:val="00741EA9"/>
    <w:rsid w:val="00741F1A"/>
    <w:rsid w:val="007447DA"/>
    <w:rsid w:val="007450F8"/>
    <w:rsid w:val="0074696E"/>
    <w:rsid w:val="00750135"/>
    <w:rsid w:val="00750EC2"/>
    <w:rsid w:val="00751189"/>
    <w:rsid w:val="007515A8"/>
    <w:rsid w:val="00752B28"/>
    <w:rsid w:val="00753AA2"/>
    <w:rsid w:val="007541A9"/>
    <w:rsid w:val="00754E36"/>
    <w:rsid w:val="0075767B"/>
    <w:rsid w:val="00760EB6"/>
    <w:rsid w:val="00763139"/>
    <w:rsid w:val="00763CEC"/>
    <w:rsid w:val="00764EA7"/>
    <w:rsid w:val="00770F37"/>
    <w:rsid w:val="00771157"/>
    <w:rsid w:val="007711A0"/>
    <w:rsid w:val="00772D5E"/>
    <w:rsid w:val="0077463E"/>
    <w:rsid w:val="00774E6B"/>
    <w:rsid w:val="00776928"/>
    <w:rsid w:val="00776E0F"/>
    <w:rsid w:val="007774B1"/>
    <w:rsid w:val="00777BE1"/>
    <w:rsid w:val="007817EE"/>
    <w:rsid w:val="00782628"/>
    <w:rsid w:val="007833D8"/>
    <w:rsid w:val="00785677"/>
    <w:rsid w:val="00786F16"/>
    <w:rsid w:val="0078708F"/>
    <w:rsid w:val="00791BD7"/>
    <w:rsid w:val="00791DCD"/>
    <w:rsid w:val="007933F7"/>
    <w:rsid w:val="0079477D"/>
    <w:rsid w:val="007952D9"/>
    <w:rsid w:val="00795CCA"/>
    <w:rsid w:val="00796245"/>
    <w:rsid w:val="007968BC"/>
    <w:rsid w:val="00796E20"/>
    <w:rsid w:val="00797C32"/>
    <w:rsid w:val="007A11E8"/>
    <w:rsid w:val="007A3711"/>
    <w:rsid w:val="007A3F1C"/>
    <w:rsid w:val="007A4B99"/>
    <w:rsid w:val="007B075A"/>
    <w:rsid w:val="007B0914"/>
    <w:rsid w:val="007B1374"/>
    <w:rsid w:val="007B32E5"/>
    <w:rsid w:val="007B3DB9"/>
    <w:rsid w:val="007B42C5"/>
    <w:rsid w:val="007B4EF7"/>
    <w:rsid w:val="007B4F8C"/>
    <w:rsid w:val="007B589F"/>
    <w:rsid w:val="007B6186"/>
    <w:rsid w:val="007B73BC"/>
    <w:rsid w:val="007C131C"/>
    <w:rsid w:val="007C167D"/>
    <w:rsid w:val="007C1838"/>
    <w:rsid w:val="007C20B9"/>
    <w:rsid w:val="007C25D3"/>
    <w:rsid w:val="007C6223"/>
    <w:rsid w:val="007C7301"/>
    <w:rsid w:val="007C753D"/>
    <w:rsid w:val="007C7556"/>
    <w:rsid w:val="007C7859"/>
    <w:rsid w:val="007C7F28"/>
    <w:rsid w:val="007D0682"/>
    <w:rsid w:val="007D1466"/>
    <w:rsid w:val="007D2568"/>
    <w:rsid w:val="007D2BDE"/>
    <w:rsid w:val="007D2FB6"/>
    <w:rsid w:val="007D46E4"/>
    <w:rsid w:val="007D49EB"/>
    <w:rsid w:val="007D5E1C"/>
    <w:rsid w:val="007D5FB2"/>
    <w:rsid w:val="007D67DD"/>
    <w:rsid w:val="007E0DE2"/>
    <w:rsid w:val="007E1227"/>
    <w:rsid w:val="007E20A9"/>
    <w:rsid w:val="007E3B98"/>
    <w:rsid w:val="007E3E45"/>
    <w:rsid w:val="007E417A"/>
    <w:rsid w:val="007E79E8"/>
    <w:rsid w:val="007E7E77"/>
    <w:rsid w:val="007F27EA"/>
    <w:rsid w:val="007F31B6"/>
    <w:rsid w:val="007F4671"/>
    <w:rsid w:val="007F546C"/>
    <w:rsid w:val="007F625F"/>
    <w:rsid w:val="007F665E"/>
    <w:rsid w:val="00800412"/>
    <w:rsid w:val="00800F75"/>
    <w:rsid w:val="00802181"/>
    <w:rsid w:val="0080587B"/>
    <w:rsid w:val="00806468"/>
    <w:rsid w:val="00806F13"/>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657A"/>
    <w:rsid w:val="008338A2"/>
    <w:rsid w:val="00835FAF"/>
    <w:rsid w:val="008406F1"/>
    <w:rsid w:val="008410A1"/>
    <w:rsid w:val="00841AA9"/>
    <w:rsid w:val="00843684"/>
    <w:rsid w:val="00843B54"/>
    <w:rsid w:val="00846C9B"/>
    <w:rsid w:val="008474FE"/>
    <w:rsid w:val="008507F7"/>
    <w:rsid w:val="00852FD5"/>
    <w:rsid w:val="00853EE4"/>
    <w:rsid w:val="00855535"/>
    <w:rsid w:val="00855920"/>
    <w:rsid w:val="00855CE8"/>
    <w:rsid w:val="00857555"/>
    <w:rsid w:val="00857C5A"/>
    <w:rsid w:val="00860931"/>
    <w:rsid w:val="0086255E"/>
    <w:rsid w:val="00862EF8"/>
    <w:rsid w:val="008633F0"/>
    <w:rsid w:val="00867D9D"/>
    <w:rsid w:val="00872E0A"/>
    <w:rsid w:val="00872FE7"/>
    <w:rsid w:val="00873594"/>
    <w:rsid w:val="008740F8"/>
    <w:rsid w:val="00875285"/>
    <w:rsid w:val="00884B62"/>
    <w:rsid w:val="0088529C"/>
    <w:rsid w:val="00885722"/>
    <w:rsid w:val="00887182"/>
    <w:rsid w:val="00887903"/>
    <w:rsid w:val="0089270A"/>
    <w:rsid w:val="00893AF6"/>
    <w:rsid w:val="00894BC4"/>
    <w:rsid w:val="00895BCF"/>
    <w:rsid w:val="008960B9"/>
    <w:rsid w:val="008961D6"/>
    <w:rsid w:val="008968FD"/>
    <w:rsid w:val="008A1E6C"/>
    <w:rsid w:val="008A23D2"/>
    <w:rsid w:val="008A28A8"/>
    <w:rsid w:val="008A36A8"/>
    <w:rsid w:val="008A4A11"/>
    <w:rsid w:val="008A5B32"/>
    <w:rsid w:val="008B13D7"/>
    <w:rsid w:val="008B2EE4"/>
    <w:rsid w:val="008B38AF"/>
    <w:rsid w:val="008B4283"/>
    <w:rsid w:val="008B45C5"/>
    <w:rsid w:val="008B4D3D"/>
    <w:rsid w:val="008B57C7"/>
    <w:rsid w:val="008B5D9F"/>
    <w:rsid w:val="008B6F1D"/>
    <w:rsid w:val="008B7673"/>
    <w:rsid w:val="008C2F92"/>
    <w:rsid w:val="008C3697"/>
    <w:rsid w:val="008C4C99"/>
    <w:rsid w:val="008C5557"/>
    <w:rsid w:val="008C589D"/>
    <w:rsid w:val="008C602D"/>
    <w:rsid w:val="008C6D51"/>
    <w:rsid w:val="008D084F"/>
    <w:rsid w:val="008D2846"/>
    <w:rsid w:val="008D4236"/>
    <w:rsid w:val="008D462F"/>
    <w:rsid w:val="008D5BDC"/>
    <w:rsid w:val="008D6DCF"/>
    <w:rsid w:val="008D7264"/>
    <w:rsid w:val="008E2206"/>
    <w:rsid w:val="008E262A"/>
    <w:rsid w:val="008E2D5F"/>
    <w:rsid w:val="008E3550"/>
    <w:rsid w:val="008E3DE9"/>
    <w:rsid w:val="008E4376"/>
    <w:rsid w:val="008E73C7"/>
    <w:rsid w:val="008E7A0A"/>
    <w:rsid w:val="008E7B49"/>
    <w:rsid w:val="008F005D"/>
    <w:rsid w:val="008F3A2B"/>
    <w:rsid w:val="008F4FCC"/>
    <w:rsid w:val="008F59F6"/>
    <w:rsid w:val="00900719"/>
    <w:rsid w:val="0090088D"/>
    <w:rsid w:val="009017AC"/>
    <w:rsid w:val="00902A9A"/>
    <w:rsid w:val="009045B9"/>
    <w:rsid w:val="00904A1C"/>
    <w:rsid w:val="00904AB4"/>
    <w:rsid w:val="00905030"/>
    <w:rsid w:val="00906490"/>
    <w:rsid w:val="009111B2"/>
    <w:rsid w:val="0091217D"/>
    <w:rsid w:val="00912E49"/>
    <w:rsid w:val="009151F5"/>
    <w:rsid w:val="00915392"/>
    <w:rsid w:val="00917DEA"/>
    <w:rsid w:val="009220CA"/>
    <w:rsid w:val="0092240B"/>
    <w:rsid w:val="00924AE1"/>
    <w:rsid w:val="00925C3C"/>
    <w:rsid w:val="009269B1"/>
    <w:rsid w:val="009270EA"/>
    <w:rsid w:val="0092724D"/>
    <w:rsid w:val="009272B3"/>
    <w:rsid w:val="00927444"/>
    <w:rsid w:val="00927903"/>
    <w:rsid w:val="0093076D"/>
    <w:rsid w:val="009314B1"/>
    <w:rsid w:val="009315BE"/>
    <w:rsid w:val="0093338F"/>
    <w:rsid w:val="00934788"/>
    <w:rsid w:val="00937BD9"/>
    <w:rsid w:val="00937C00"/>
    <w:rsid w:val="009440E3"/>
    <w:rsid w:val="00946383"/>
    <w:rsid w:val="00950E2C"/>
    <w:rsid w:val="00951D50"/>
    <w:rsid w:val="009525EB"/>
    <w:rsid w:val="00952978"/>
    <w:rsid w:val="0095470B"/>
    <w:rsid w:val="00954874"/>
    <w:rsid w:val="0095615A"/>
    <w:rsid w:val="00961400"/>
    <w:rsid w:val="00963646"/>
    <w:rsid w:val="00964DE0"/>
    <w:rsid w:val="0096632D"/>
    <w:rsid w:val="009679EE"/>
    <w:rsid w:val="009718C7"/>
    <w:rsid w:val="00972A90"/>
    <w:rsid w:val="00973839"/>
    <w:rsid w:val="00974258"/>
    <w:rsid w:val="0097559F"/>
    <w:rsid w:val="009765EA"/>
    <w:rsid w:val="0097761E"/>
    <w:rsid w:val="009808DC"/>
    <w:rsid w:val="00982454"/>
    <w:rsid w:val="00982CF0"/>
    <w:rsid w:val="009845D0"/>
    <w:rsid w:val="009853E1"/>
    <w:rsid w:val="00985CB3"/>
    <w:rsid w:val="00985E7B"/>
    <w:rsid w:val="00986E6B"/>
    <w:rsid w:val="0098714B"/>
    <w:rsid w:val="00987255"/>
    <w:rsid w:val="00990032"/>
    <w:rsid w:val="00990B19"/>
    <w:rsid w:val="0099153B"/>
    <w:rsid w:val="00991769"/>
    <w:rsid w:val="0099232C"/>
    <w:rsid w:val="009924A6"/>
    <w:rsid w:val="00994386"/>
    <w:rsid w:val="00997604"/>
    <w:rsid w:val="009979B5"/>
    <w:rsid w:val="00997B97"/>
    <w:rsid w:val="00997BE3"/>
    <w:rsid w:val="009A13D8"/>
    <w:rsid w:val="009A279E"/>
    <w:rsid w:val="009A3015"/>
    <w:rsid w:val="009A3490"/>
    <w:rsid w:val="009A3CFE"/>
    <w:rsid w:val="009A40EE"/>
    <w:rsid w:val="009A6731"/>
    <w:rsid w:val="009A7FEA"/>
    <w:rsid w:val="009B0073"/>
    <w:rsid w:val="009B0A6F"/>
    <w:rsid w:val="009B0A94"/>
    <w:rsid w:val="009B276A"/>
    <w:rsid w:val="009B2AE8"/>
    <w:rsid w:val="009B5827"/>
    <w:rsid w:val="009B59E9"/>
    <w:rsid w:val="009B70AA"/>
    <w:rsid w:val="009C1043"/>
    <w:rsid w:val="009C138B"/>
    <w:rsid w:val="009C16CD"/>
    <w:rsid w:val="009C3567"/>
    <w:rsid w:val="009C3812"/>
    <w:rsid w:val="009C3FFD"/>
    <w:rsid w:val="009C5E77"/>
    <w:rsid w:val="009C7A7E"/>
    <w:rsid w:val="009D02E8"/>
    <w:rsid w:val="009D228A"/>
    <w:rsid w:val="009D2969"/>
    <w:rsid w:val="009D51D0"/>
    <w:rsid w:val="009D5C52"/>
    <w:rsid w:val="009D70A4"/>
    <w:rsid w:val="009D7B14"/>
    <w:rsid w:val="009E08D1"/>
    <w:rsid w:val="009E0CE2"/>
    <w:rsid w:val="009E1B6E"/>
    <w:rsid w:val="009E1B95"/>
    <w:rsid w:val="009E496F"/>
    <w:rsid w:val="009E4B0D"/>
    <w:rsid w:val="009E5250"/>
    <w:rsid w:val="009E7F92"/>
    <w:rsid w:val="009F02A3"/>
    <w:rsid w:val="009F1BEF"/>
    <w:rsid w:val="009F2F27"/>
    <w:rsid w:val="009F30FF"/>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2229"/>
    <w:rsid w:val="00A24442"/>
    <w:rsid w:val="00A26EE6"/>
    <w:rsid w:val="00A330BB"/>
    <w:rsid w:val="00A36824"/>
    <w:rsid w:val="00A40E5C"/>
    <w:rsid w:val="00A40FAE"/>
    <w:rsid w:val="00A44882"/>
    <w:rsid w:val="00A45125"/>
    <w:rsid w:val="00A46C16"/>
    <w:rsid w:val="00A46DF5"/>
    <w:rsid w:val="00A47F76"/>
    <w:rsid w:val="00A54715"/>
    <w:rsid w:val="00A5498F"/>
    <w:rsid w:val="00A54CCD"/>
    <w:rsid w:val="00A6061C"/>
    <w:rsid w:val="00A62D44"/>
    <w:rsid w:val="00A634CE"/>
    <w:rsid w:val="00A6541D"/>
    <w:rsid w:val="00A67263"/>
    <w:rsid w:val="00A7161C"/>
    <w:rsid w:val="00A722E8"/>
    <w:rsid w:val="00A72482"/>
    <w:rsid w:val="00A728DC"/>
    <w:rsid w:val="00A73E67"/>
    <w:rsid w:val="00A77AA3"/>
    <w:rsid w:val="00A808F9"/>
    <w:rsid w:val="00A81822"/>
    <w:rsid w:val="00A8236D"/>
    <w:rsid w:val="00A82612"/>
    <w:rsid w:val="00A840B4"/>
    <w:rsid w:val="00A854EB"/>
    <w:rsid w:val="00A8681F"/>
    <w:rsid w:val="00A86D17"/>
    <w:rsid w:val="00A872E5"/>
    <w:rsid w:val="00A91406"/>
    <w:rsid w:val="00A952B7"/>
    <w:rsid w:val="00A959FB"/>
    <w:rsid w:val="00A96787"/>
    <w:rsid w:val="00A96E65"/>
    <w:rsid w:val="00A9749A"/>
    <w:rsid w:val="00A97C72"/>
    <w:rsid w:val="00AA268E"/>
    <w:rsid w:val="00AA29B1"/>
    <w:rsid w:val="00AA310B"/>
    <w:rsid w:val="00AA41CC"/>
    <w:rsid w:val="00AA567B"/>
    <w:rsid w:val="00AA63D4"/>
    <w:rsid w:val="00AB06E8"/>
    <w:rsid w:val="00AB167E"/>
    <w:rsid w:val="00AB1CD3"/>
    <w:rsid w:val="00AB2681"/>
    <w:rsid w:val="00AB352F"/>
    <w:rsid w:val="00AC274B"/>
    <w:rsid w:val="00AC4764"/>
    <w:rsid w:val="00AC6D36"/>
    <w:rsid w:val="00AD0CBA"/>
    <w:rsid w:val="00AD177A"/>
    <w:rsid w:val="00AD2087"/>
    <w:rsid w:val="00AD26E2"/>
    <w:rsid w:val="00AD545B"/>
    <w:rsid w:val="00AD784C"/>
    <w:rsid w:val="00AE126A"/>
    <w:rsid w:val="00AE1BAE"/>
    <w:rsid w:val="00AE1D66"/>
    <w:rsid w:val="00AE3005"/>
    <w:rsid w:val="00AE3021"/>
    <w:rsid w:val="00AE3BD5"/>
    <w:rsid w:val="00AE49FD"/>
    <w:rsid w:val="00AE59A0"/>
    <w:rsid w:val="00AF0C57"/>
    <w:rsid w:val="00AF22E3"/>
    <w:rsid w:val="00AF26F3"/>
    <w:rsid w:val="00AF2956"/>
    <w:rsid w:val="00AF5F04"/>
    <w:rsid w:val="00AF6402"/>
    <w:rsid w:val="00AF6478"/>
    <w:rsid w:val="00B00672"/>
    <w:rsid w:val="00B01B4D"/>
    <w:rsid w:val="00B02584"/>
    <w:rsid w:val="00B06571"/>
    <w:rsid w:val="00B068BA"/>
    <w:rsid w:val="00B07FF7"/>
    <w:rsid w:val="00B108F3"/>
    <w:rsid w:val="00B13851"/>
    <w:rsid w:val="00B13B1C"/>
    <w:rsid w:val="00B13EB5"/>
    <w:rsid w:val="00B14780"/>
    <w:rsid w:val="00B163F8"/>
    <w:rsid w:val="00B21F90"/>
    <w:rsid w:val="00B22291"/>
    <w:rsid w:val="00B23F9A"/>
    <w:rsid w:val="00B2417B"/>
    <w:rsid w:val="00B24503"/>
    <w:rsid w:val="00B24E6F"/>
    <w:rsid w:val="00B25F97"/>
    <w:rsid w:val="00B26797"/>
    <w:rsid w:val="00B26CB5"/>
    <w:rsid w:val="00B2752E"/>
    <w:rsid w:val="00B30499"/>
    <w:rsid w:val="00B306C4"/>
    <w:rsid w:val="00B307CC"/>
    <w:rsid w:val="00B32390"/>
    <w:rsid w:val="00B326B7"/>
    <w:rsid w:val="00B3433E"/>
    <w:rsid w:val="00B3588E"/>
    <w:rsid w:val="00B35D61"/>
    <w:rsid w:val="00B36BCE"/>
    <w:rsid w:val="00B36FAE"/>
    <w:rsid w:val="00B403D5"/>
    <w:rsid w:val="00B41F3D"/>
    <w:rsid w:val="00B42C28"/>
    <w:rsid w:val="00B431E8"/>
    <w:rsid w:val="00B44ED3"/>
    <w:rsid w:val="00B45141"/>
    <w:rsid w:val="00B45853"/>
    <w:rsid w:val="00B46DE7"/>
    <w:rsid w:val="00B47191"/>
    <w:rsid w:val="00B519CD"/>
    <w:rsid w:val="00B5273A"/>
    <w:rsid w:val="00B569C4"/>
    <w:rsid w:val="00B56E1F"/>
    <w:rsid w:val="00B57329"/>
    <w:rsid w:val="00B60E61"/>
    <w:rsid w:val="00B62B50"/>
    <w:rsid w:val="00B635B7"/>
    <w:rsid w:val="00B638C1"/>
    <w:rsid w:val="00B63AE8"/>
    <w:rsid w:val="00B65950"/>
    <w:rsid w:val="00B66D83"/>
    <w:rsid w:val="00B66FA8"/>
    <w:rsid w:val="00B672C0"/>
    <w:rsid w:val="00B676FD"/>
    <w:rsid w:val="00B72C02"/>
    <w:rsid w:val="00B72D6E"/>
    <w:rsid w:val="00B72F56"/>
    <w:rsid w:val="00B73A4A"/>
    <w:rsid w:val="00B75646"/>
    <w:rsid w:val="00B83C88"/>
    <w:rsid w:val="00B85E89"/>
    <w:rsid w:val="00B90540"/>
    <w:rsid w:val="00B90729"/>
    <w:rsid w:val="00B907DA"/>
    <w:rsid w:val="00B9229B"/>
    <w:rsid w:val="00B94CD5"/>
    <w:rsid w:val="00B950BC"/>
    <w:rsid w:val="00B9714C"/>
    <w:rsid w:val="00B97A1A"/>
    <w:rsid w:val="00BA0DF2"/>
    <w:rsid w:val="00BA29AD"/>
    <w:rsid w:val="00BA33CF"/>
    <w:rsid w:val="00BA3F8D"/>
    <w:rsid w:val="00BA40AF"/>
    <w:rsid w:val="00BA5FD8"/>
    <w:rsid w:val="00BA61FF"/>
    <w:rsid w:val="00BB199A"/>
    <w:rsid w:val="00BB3383"/>
    <w:rsid w:val="00BB3E2E"/>
    <w:rsid w:val="00BB67B6"/>
    <w:rsid w:val="00BB690E"/>
    <w:rsid w:val="00BB7A10"/>
    <w:rsid w:val="00BC0FC5"/>
    <w:rsid w:val="00BC2713"/>
    <w:rsid w:val="00BC2D8C"/>
    <w:rsid w:val="00BC3E8F"/>
    <w:rsid w:val="00BC60BE"/>
    <w:rsid w:val="00BC68E9"/>
    <w:rsid w:val="00BC7468"/>
    <w:rsid w:val="00BC7D4F"/>
    <w:rsid w:val="00BC7ED7"/>
    <w:rsid w:val="00BD2850"/>
    <w:rsid w:val="00BD31AD"/>
    <w:rsid w:val="00BD38BE"/>
    <w:rsid w:val="00BE28D2"/>
    <w:rsid w:val="00BE2A31"/>
    <w:rsid w:val="00BE2A6C"/>
    <w:rsid w:val="00BE4A64"/>
    <w:rsid w:val="00BE4D9E"/>
    <w:rsid w:val="00BE5326"/>
    <w:rsid w:val="00BE5E43"/>
    <w:rsid w:val="00BE68F1"/>
    <w:rsid w:val="00BF0911"/>
    <w:rsid w:val="00BF30B2"/>
    <w:rsid w:val="00BF557D"/>
    <w:rsid w:val="00BF7F58"/>
    <w:rsid w:val="00C01381"/>
    <w:rsid w:val="00C01AB1"/>
    <w:rsid w:val="00C026A0"/>
    <w:rsid w:val="00C03B82"/>
    <w:rsid w:val="00C06137"/>
    <w:rsid w:val="00C070D4"/>
    <w:rsid w:val="00C079B8"/>
    <w:rsid w:val="00C10037"/>
    <w:rsid w:val="00C10EFA"/>
    <w:rsid w:val="00C1138E"/>
    <w:rsid w:val="00C121CD"/>
    <w:rsid w:val="00C123EA"/>
    <w:rsid w:val="00C12A49"/>
    <w:rsid w:val="00C133EE"/>
    <w:rsid w:val="00C13E41"/>
    <w:rsid w:val="00C149D0"/>
    <w:rsid w:val="00C17A8D"/>
    <w:rsid w:val="00C21788"/>
    <w:rsid w:val="00C26588"/>
    <w:rsid w:val="00C26698"/>
    <w:rsid w:val="00C27DE9"/>
    <w:rsid w:val="00C32989"/>
    <w:rsid w:val="00C33388"/>
    <w:rsid w:val="00C350FB"/>
    <w:rsid w:val="00C35484"/>
    <w:rsid w:val="00C37192"/>
    <w:rsid w:val="00C409C8"/>
    <w:rsid w:val="00C4173A"/>
    <w:rsid w:val="00C42141"/>
    <w:rsid w:val="00C450F1"/>
    <w:rsid w:val="00C459CD"/>
    <w:rsid w:val="00C50084"/>
    <w:rsid w:val="00C50DED"/>
    <w:rsid w:val="00C5214B"/>
    <w:rsid w:val="00C52416"/>
    <w:rsid w:val="00C552B8"/>
    <w:rsid w:val="00C5688F"/>
    <w:rsid w:val="00C56BE1"/>
    <w:rsid w:val="00C574D9"/>
    <w:rsid w:val="00C57FE7"/>
    <w:rsid w:val="00C602FF"/>
    <w:rsid w:val="00C61174"/>
    <w:rsid w:val="00C6148F"/>
    <w:rsid w:val="00C621B1"/>
    <w:rsid w:val="00C62F7A"/>
    <w:rsid w:val="00C637AD"/>
    <w:rsid w:val="00C63B9C"/>
    <w:rsid w:val="00C6682F"/>
    <w:rsid w:val="00C67BF4"/>
    <w:rsid w:val="00C7132F"/>
    <w:rsid w:val="00C7275E"/>
    <w:rsid w:val="00C745D2"/>
    <w:rsid w:val="00C749E4"/>
    <w:rsid w:val="00C74C5D"/>
    <w:rsid w:val="00C84126"/>
    <w:rsid w:val="00C856A5"/>
    <w:rsid w:val="00C85838"/>
    <w:rsid w:val="00C863C4"/>
    <w:rsid w:val="00C8746D"/>
    <w:rsid w:val="00C90BDD"/>
    <w:rsid w:val="00C9196E"/>
    <w:rsid w:val="00C91A62"/>
    <w:rsid w:val="00C920EA"/>
    <w:rsid w:val="00C93C3E"/>
    <w:rsid w:val="00C94089"/>
    <w:rsid w:val="00C97D0A"/>
    <w:rsid w:val="00CA102F"/>
    <w:rsid w:val="00CA111C"/>
    <w:rsid w:val="00CA12E3"/>
    <w:rsid w:val="00CA1476"/>
    <w:rsid w:val="00CA255A"/>
    <w:rsid w:val="00CA6611"/>
    <w:rsid w:val="00CA6AE6"/>
    <w:rsid w:val="00CA782F"/>
    <w:rsid w:val="00CB0C8F"/>
    <w:rsid w:val="00CB187B"/>
    <w:rsid w:val="00CB2835"/>
    <w:rsid w:val="00CB2B58"/>
    <w:rsid w:val="00CB3285"/>
    <w:rsid w:val="00CB4500"/>
    <w:rsid w:val="00CB5E8B"/>
    <w:rsid w:val="00CB7800"/>
    <w:rsid w:val="00CB7A2D"/>
    <w:rsid w:val="00CC0C72"/>
    <w:rsid w:val="00CC2BFD"/>
    <w:rsid w:val="00CC533B"/>
    <w:rsid w:val="00CD0EAC"/>
    <w:rsid w:val="00CD3476"/>
    <w:rsid w:val="00CD64DF"/>
    <w:rsid w:val="00CD7ADE"/>
    <w:rsid w:val="00CE0258"/>
    <w:rsid w:val="00CE0671"/>
    <w:rsid w:val="00CE225F"/>
    <w:rsid w:val="00CE35B1"/>
    <w:rsid w:val="00CE4631"/>
    <w:rsid w:val="00CF112D"/>
    <w:rsid w:val="00CF1987"/>
    <w:rsid w:val="00CF2CCF"/>
    <w:rsid w:val="00CF2F50"/>
    <w:rsid w:val="00CF53DA"/>
    <w:rsid w:val="00CF6198"/>
    <w:rsid w:val="00D02919"/>
    <w:rsid w:val="00D029AD"/>
    <w:rsid w:val="00D04C61"/>
    <w:rsid w:val="00D05B8D"/>
    <w:rsid w:val="00D06244"/>
    <w:rsid w:val="00D065A2"/>
    <w:rsid w:val="00D079AA"/>
    <w:rsid w:val="00D07F00"/>
    <w:rsid w:val="00D10D49"/>
    <w:rsid w:val="00D1130F"/>
    <w:rsid w:val="00D165C1"/>
    <w:rsid w:val="00D16D17"/>
    <w:rsid w:val="00D174DF"/>
    <w:rsid w:val="00D17B72"/>
    <w:rsid w:val="00D20EAD"/>
    <w:rsid w:val="00D27237"/>
    <w:rsid w:val="00D315B8"/>
    <w:rsid w:val="00D3185C"/>
    <w:rsid w:val="00D3205F"/>
    <w:rsid w:val="00D3318E"/>
    <w:rsid w:val="00D33553"/>
    <w:rsid w:val="00D33B38"/>
    <w:rsid w:val="00D33E72"/>
    <w:rsid w:val="00D35BD6"/>
    <w:rsid w:val="00D361B5"/>
    <w:rsid w:val="00D40381"/>
    <w:rsid w:val="00D4043D"/>
    <w:rsid w:val="00D405AC"/>
    <w:rsid w:val="00D40E3A"/>
    <w:rsid w:val="00D411A2"/>
    <w:rsid w:val="00D41535"/>
    <w:rsid w:val="00D4458E"/>
    <w:rsid w:val="00D45A60"/>
    <w:rsid w:val="00D4606D"/>
    <w:rsid w:val="00D46C8A"/>
    <w:rsid w:val="00D46C92"/>
    <w:rsid w:val="00D505DB"/>
    <w:rsid w:val="00D50B9C"/>
    <w:rsid w:val="00D52D73"/>
    <w:rsid w:val="00D52E58"/>
    <w:rsid w:val="00D54E63"/>
    <w:rsid w:val="00D5555C"/>
    <w:rsid w:val="00D5634B"/>
    <w:rsid w:val="00D56B20"/>
    <w:rsid w:val="00D572EC"/>
    <w:rsid w:val="00D578B3"/>
    <w:rsid w:val="00D57F97"/>
    <w:rsid w:val="00D618F4"/>
    <w:rsid w:val="00D62080"/>
    <w:rsid w:val="00D62205"/>
    <w:rsid w:val="00D632E6"/>
    <w:rsid w:val="00D63A71"/>
    <w:rsid w:val="00D6526B"/>
    <w:rsid w:val="00D70AC2"/>
    <w:rsid w:val="00D714CC"/>
    <w:rsid w:val="00D74963"/>
    <w:rsid w:val="00D74BE8"/>
    <w:rsid w:val="00D75EA7"/>
    <w:rsid w:val="00D80F40"/>
    <w:rsid w:val="00D81ADF"/>
    <w:rsid w:val="00D81F21"/>
    <w:rsid w:val="00D845A3"/>
    <w:rsid w:val="00D864F2"/>
    <w:rsid w:val="00D8658C"/>
    <w:rsid w:val="00D92BC0"/>
    <w:rsid w:val="00D92F95"/>
    <w:rsid w:val="00D939CC"/>
    <w:rsid w:val="00D943F8"/>
    <w:rsid w:val="00D95470"/>
    <w:rsid w:val="00D96B55"/>
    <w:rsid w:val="00D9749A"/>
    <w:rsid w:val="00D97B9B"/>
    <w:rsid w:val="00DA17DF"/>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C649C"/>
    <w:rsid w:val="00DD037B"/>
    <w:rsid w:val="00DD1130"/>
    <w:rsid w:val="00DD1951"/>
    <w:rsid w:val="00DD487D"/>
    <w:rsid w:val="00DD4E83"/>
    <w:rsid w:val="00DD5A24"/>
    <w:rsid w:val="00DD6628"/>
    <w:rsid w:val="00DD6945"/>
    <w:rsid w:val="00DE23E3"/>
    <w:rsid w:val="00DE2939"/>
    <w:rsid w:val="00DE2D04"/>
    <w:rsid w:val="00DE3250"/>
    <w:rsid w:val="00DE4098"/>
    <w:rsid w:val="00DE451A"/>
    <w:rsid w:val="00DE483E"/>
    <w:rsid w:val="00DE5212"/>
    <w:rsid w:val="00DE6028"/>
    <w:rsid w:val="00DE78A3"/>
    <w:rsid w:val="00DF014F"/>
    <w:rsid w:val="00DF0864"/>
    <w:rsid w:val="00DF1A71"/>
    <w:rsid w:val="00DF325E"/>
    <w:rsid w:val="00DF50FC"/>
    <w:rsid w:val="00DF60E3"/>
    <w:rsid w:val="00DF6664"/>
    <w:rsid w:val="00DF68C7"/>
    <w:rsid w:val="00DF731A"/>
    <w:rsid w:val="00E00D56"/>
    <w:rsid w:val="00E00E60"/>
    <w:rsid w:val="00E06A09"/>
    <w:rsid w:val="00E06B75"/>
    <w:rsid w:val="00E07F39"/>
    <w:rsid w:val="00E11332"/>
    <w:rsid w:val="00E11352"/>
    <w:rsid w:val="00E1138F"/>
    <w:rsid w:val="00E170DC"/>
    <w:rsid w:val="00E17546"/>
    <w:rsid w:val="00E210B5"/>
    <w:rsid w:val="00E221BE"/>
    <w:rsid w:val="00E261B3"/>
    <w:rsid w:val="00E26818"/>
    <w:rsid w:val="00E27036"/>
    <w:rsid w:val="00E27FFC"/>
    <w:rsid w:val="00E30A6B"/>
    <w:rsid w:val="00E30B15"/>
    <w:rsid w:val="00E33237"/>
    <w:rsid w:val="00E33681"/>
    <w:rsid w:val="00E359C2"/>
    <w:rsid w:val="00E40181"/>
    <w:rsid w:val="00E42332"/>
    <w:rsid w:val="00E44829"/>
    <w:rsid w:val="00E45A4D"/>
    <w:rsid w:val="00E54950"/>
    <w:rsid w:val="00E56A01"/>
    <w:rsid w:val="00E57DB7"/>
    <w:rsid w:val="00E619E9"/>
    <w:rsid w:val="00E61E63"/>
    <w:rsid w:val="00E62622"/>
    <w:rsid w:val="00E629A1"/>
    <w:rsid w:val="00E631FC"/>
    <w:rsid w:val="00E6794C"/>
    <w:rsid w:val="00E71591"/>
    <w:rsid w:val="00E71CEB"/>
    <w:rsid w:val="00E7474F"/>
    <w:rsid w:val="00E76921"/>
    <w:rsid w:val="00E80DE3"/>
    <w:rsid w:val="00E813EF"/>
    <w:rsid w:val="00E81DA5"/>
    <w:rsid w:val="00E82C55"/>
    <w:rsid w:val="00E82CD8"/>
    <w:rsid w:val="00E86CA6"/>
    <w:rsid w:val="00E8787E"/>
    <w:rsid w:val="00E92AC3"/>
    <w:rsid w:val="00E92C49"/>
    <w:rsid w:val="00E937A7"/>
    <w:rsid w:val="00E966A1"/>
    <w:rsid w:val="00E96BA5"/>
    <w:rsid w:val="00EA1360"/>
    <w:rsid w:val="00EA1D83"/>
    <w:rsid w:val="00EA2A0B"/>
    <w:rsid w:val="00EA2F6A"/>
    <w:rsid w:val="00EA49BD"/>
    <w:rsid w:val="00EA55E5"/>
    <w:rsid w:val="00EB00E0"/>
    <w:rsid w:val="00EB1E48"/>
    <w:rsid w:val="00EB3B01"/>
    <w:rsid w:val="00EB4F01"/>
    <w:rsid w:val="00EB66E8"/>
    <w:rsid w:val="00EB7FF5"/>
    <w:rsid w:val="00EC059F"/>
    <w:rsid w:val="00EC1F24"/>
    <w:rsid w:val="00EC2217"/>
    <w:rsid w:val="00EC22F6"/>
    <w:rsid w:val="00EC3FB6"/>
    <w:rsid w:val="00EC40D5"/>
    <w:rsid w:val="00EC48DB"/>
    <w:rsid w:val="00EC4CF5"/>
    <w:rsid w:val="00EC6455"/>
    <w:rsid w:val="00EC78F4"/>
    <w:rsid w:val="00ED5B9B"/>
    <w:rsid w:val="00ED5D42"/>
    <w:rsid w:val="00ED6BAD"/>
    <w:rsid w:val="00ED7447"/>
    <w:rsid w:val="00EE00D6"/>
    <w:rsid w:val="00EE11E7"/>
    <w:rsid w:val="00EE1488"/>
    <w:rsid w:val="00EE29AD"/>
    <w:rsid w:val="00EE2AD7"/>
    <w:rsid w:val="00EE3E24"/>
    <w:rsid w:val="00EE4D5D"/>
    <w:rsid w:val="00EE4DAB"/>
    <w:rsid w:val="00EE5131"/>
    <w:rsid w:val="00EE6856"/>
    <w:rsid w:val="00EF109B"/>
    <w:rsid w:val="00EF1F73"/>
    <w:rsid w:val="00EF201C"/>
    <w:rsid w:val="00EF36AF"/>
    <w:rsid w:val="00EF3E9D"/>
    <w:rsid w:val="00EF520E"/>
    <w:rsid w:val="00EF59A3"/>
    <w:rsid w:val="00EF61AA"/>
    <w:rsid w:val="00EF6675"/>
    <w:rsid w:val="00F00F9C"/>
    <w:rsid w:val="00F01E5F"/>
    <w:rsid w:val="00F024F3"/>
    <w:rsid w:val="00F02ABA"/>
    <w:rsid w:val="00F0437A"/>
    <w:rsid w:val="00F0609C"/>
    <w:rsid w:val="00F0712C"/>
    <w:rsid w:val="00F101B8"/>
    <w:rsid w:val="00F1079F"/>
    <w:rsid w:val="00F11037"/>
    <w:rsid w:val="00F1135B"/>
    <w:rsid w:val="00F129FF"/>
    <w:rsid w:val="00F16C8B"/>
    <w:rsid w:val="00F16F1B"/>
    <w:rsid w:val="00F250A9"/>
    <w:rsid w:val="00F252C3"/>
    <w:rsid w:val="00F267AF"/>
    <w:rsid w:val="00F30A14"/>
    <w:rsid w:val="00F30FF4"/>
    <w:rsid w:val="00F3122E"/>
    <w:rsid w:val="00F32368"/>
    <w:rsid w:val="00F331AD"/>
    <w:rsid w:val="00F33D1E"/>
    <w:rsid w:val="00F35287"/>
    <w:rsid w:val="00F4057C"/>
    <w:rsid w:val="00F40A70"/>
    <w:rsid w:val="00F43A37"/>
    <w:rsid w:val="00F451AB"/>
    <w:rsid w:val="00F4641B"/>
    <w:rsid w:val="00F46A83"/>
    <w:rsid w:val="00F46EB8"/>
    <w:rsid w:val="00F50069"/>
    <w:rsid w:val="00F50CD1"/>
    <w:rsid w:val="00F50F96"/>
    <w:rsid w:val="00F511E4"/>
    <w:rsid w:val="00F525AB"/>
    <w:rsid w:val="00F52AF3"/>
    <w:rsid w:val="00F52D09"/>
    <w:rsid w:val="00F52E08"/>
    <w:rsid w:val="00F533E0"/>
    <w:rsid w:val="00F53A66"/>
    <w:rsid w:val="00F53DDD"/>
    <w:rsid w:val="00F5447C"/>
    <w:rsid w:val="00F5462D"/>
    <w:rsid w:val="00F55B21"/>
    <w:rsid w:val="00F56B68"/>
    <w:rsid w:val="00F56EF6"/>
    <w:rsid w:val="00F60082"/>
    <w:rsid w:val="00F60C74"/>
    <w:rsid w:val="00F61A9F"/>
    <w:rsid w:val="00F61B5F"/>
    <w:rsid w:val="00F63375"/>
    <w:rsid w:val="00F64696"/>
    <w:rsid w:val="00F65AA9"/>
    <w:rsid w:val="00F66130"/>
    <w:rsid w:val="00F6768F"/>
    <w:rsid w:val="00F67F87"/>
    <w:rsid w:val="00F7020C"/>
    <w:rsid w:val="00F7091E"/>
    <w:rsid w:val="00F712D8"/>
    <w:rsid w:val="00F72585"/>
    <w:rsid w:val="00F72C2C"/>
    <w:rsid w:val="00F7436B"/>
    <w:rsid w:val="00F74E74"/>
    <w:rsid w:val="00F75DA8"/>
    <w:rsid w:val="00F76CAB"/>
    <w:rsid w:val="00F76D91"/>
    <w:rsid w:val="00F772C6"/>
    <w:rsid w:val="00F77C8B"/>
    <w:rsid w:val="00F80A94"/>
    <w:rsid w:val="00F815B5"/>
    <w:rsid w:val="00F84B42"/>
    <w:rsid w:val="00F84FA0"/>
    <w:rsid w:val="00F85195"/>
    <w:rsid w:val="00F8535C"/>
    <w:rsid w:val="00F856E2"/>
    <w:rsid w:val="00F861E7"/>
    <w:rsid w:val="00F868E3"/>
    <w:rsid w:val="00F938BA"/>
    <w:rsid w:val="00F94F68"/>
    <w:rsid w:val="00F97919"/>
    <w:rsid w:val="00FA1A82"/>
    <w:rsid w:val="00FA24F1"/>
    <w:rsid w:val="00FA2C46"/>
    <w:rsid w:val="00FA2FEF"/>
    <w:rsid w:val="00FA3525"/>
    <w:rsid w:val="00FA5A53"/>
    <w:rsid w:val="00FA7E96"/>
    <w:rsid w:val="00FB2551"/>
    <w:rsid w:val="00FB2966"/>
    <w:rsid w:val="00FB4769"/>
    <w:rsid w:val="00FB4CDA"/>
    <w:rsid w:val="00FB6481"/>
    <w:rsid w:val="00FB6D36"/>
    <w:rsid w:val="00FC0965"/>
    <w:rsid w:val="00FC0F81"/>
    <w:rsid w:val="00FC2056"/>
    <w:rsid w:val="00FC252F"/>
    <w:rsid w:val="00FC287B"/>
    <w:rsid w:val="00FC384D"/>
    <w:rsid w:val="00FC395C"/>
    <w:rsid w:val="00FC44E4"/>
    <w:rsid w:val="00FC4876"/>
    <w:rsid w:val="00FC5E8E"/>
    <w:rsid w:val="00FD3766"/>
    <w:rsid w:val="00FD3B85"/>
    <w:rsid w:val="00FD47C4"/>
    <w:rsid w:val="00FD56BA"/>
    <w:rsid w:val="00FD722A"/>
    <w:rsid w:val="00FE095E"/>
    <w:rsid w:val="00FE239B"/>
    <w:rsid w:val="00FE2DCF"/>
    <w:rsid w:val="00FE3FA7"/>
    <w:rsid w:val="00FE4AB9"/>
    <w:rsid w:val="00FF2A4E"/>
    <w:rsid w:val="00FF2FCE"/>
    <w:rsid w:val="00FF3579"/>
    <w:rsid w:val="00FF409A"/>
    <w:rsid w:val="00FF4104"/>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1D4FF6B7"/>
    <w:rsid w:val="201BDA3C"/>
    <w:rsid w:val="204FEAB0"/>
    <w:rsid w:val="208BFCC3"/>
    <w:rsid w:val="21109467"/>
    <w:rsid w:val="223A426D"/>
    <w:rsid w:val="22943D71"/>
    <w:rsid w:val="24295037"/>
    <w:rsid w:val="257EFA02"/>
    <w:rsid w:val="28F39F7B"/>
    <w:rsid w:val="2C9A6570"/>
    <w:rsid w:val="2CEA8333"/>
    <w:rsid w:val="334A8280"/>
    <w:rsid w:val="35E0A137"/>
    <w:rsid w:val="3675A5D7"/>
    <w:rsid w:val="37CAB6D3"/>
    <w:rsid w:val="3A77D23F"/>
    <w:rsid w:val="42DCC9DF"/>
    <w:rsid w:val="4339380C"/>
    <w:rsid w:val="435F5B2E"/>
    <w:rsid w:val="44CE1801"/>
    <w:rsid w:val="4578D5A4"/>
    <w:rsid w:val="47C02A5C"/>
    <w:rsid w:val="49DBD006"/>
    <w:rsid w:val="4AB18FF6"/>
    <w:rsid w:val="4B12051A"/>
    <w:rsid w:val="51E4C0AC"/>
    <w:rsid w:val="52C139DB"/>
    <w:rsid w:val="54B59A0A"/>
    <w:rsid w:val="5584E704"/>
    <w:rsid w:val="5832B61B"/>
    <w:rsid w:val="59A478DE"/>
    <w:rsid w:val="59BFCAB8"/>
    <w:rsid w:val="5AE100D1"/>
    <w:rsid w:val="5BB7110E"/>
    <w:rsid w:val="61126946"/>
    <w:rsid w:val="636948DE"/>
    <w:rsid w:val="66465724"/>
    <w:rsid w:val="66B1305C"/>
    <w:rsid w:val="6CE430F4"/>
    <w:rsid w:val="6E525188"/>
    <w:rsid w:val="71DA1237"/>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C55436"/>
  <w15:docId w15:val="{5211D8FF-6503-41B6-A428-4B7F4800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9"/>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9"/>
      </w:numPr>
    </w:pPr>
  </w:style>
  <w:style w:type="paragraph" w:customStyle="1" w:styleId="DHHSnumberloweralphaindent">
    <w:name w:val="DHHS number lower alpha indent"/>
    <w:basedOn w:val="DHHSbody"/>
    <w:uiPriority w:val="3"/>
    <w:rsid w:val="00FB2966"/>
    <w:pPr>
      <w:numPr>
        <w:ilvl w:val="3"/>
        <w:numId w:val="9"/>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9"/>
      </w:numPr>
    </w:pPr>
  </w:style>
  <w:style w:type="paragraph" w:customStyle="1" w:styleId="DHHSnumberlowerroman">
    <w:name w:val="DHHS number lower roman"/>
    <w:basedOn w:val="DHHSbody"/>
    <w:uiPriority w:val="3"/>
    <w:rsid w:val="00FB2966"/>
    <w:pPr>
      <w:numPr>
        <w:ilvl w:val="4"/>
        <w:numId w:val="9"/>
      </w:numPr>
    </w:pPr>
  </w:style>
  <w:style w:type="paragraph" w:customStyle="1" w:styleId="DHHSnumberlowerromanindent">
    <w:name w:val="DHHS number lower roman indent"/>
    <w:basedOn w:val="DHHSbody"/>
    <w:uiPriority w:val="3"/>
    <w:rsid w:val="00FB2966"/>
    <w:pPr>
      <w:numPr>
        <w:ilvl w:val="5"/>
        <w:numId w:val="9"/>
      </w:numPr>
    </w:pPr>
  </w:style>
  <w:style w:type="paragraph" w:customStyle="1" w:styleId="DHHSbodyaftertablefigure">
    <w:name w:val="DHHS body after table/figure"/>
    <w:basedOn w:val="DHHSbody"/>
    <w:next w:val="DHHSbody"/>
    <w:uiPriority w:val="1"/>
    <w:rsid w:val="00FB2966"/>
    <w:pPr>
      <w:spacing w:before="240"/>
    </w:pPr>
  </w:style>
  <w:style w:type="character" w:customStyle="1" w:styleId="Mention1">
    <w:name w:val="Mention1"/>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 w:type="paragraph" w:styleId="ListParagraph">
    <w:name w:val="List Paragraph"/>
    <w:basedOn w:val="Normal"/>
    <w:uiPriority w:val="34"/>
    <w:qFormat/>
    <w:rsid w:val="00F84B42"/>
    <w:pPr>
      <w:ind w:left="720"/>
      <w:contextualSpacing/>
    </w:pPr>
  </w:style>
  <w:style w:type="character" w:customStyle="1" w:styleId="rpl-text-label">
    <w:name w:val="rpl-text-label"/>
    <w:basedOn w:val="DefaultParagraphFont"/>
    <w:rsid w:val="00664A59"/>
  </w:style>
  <w:style w:type="paragraph" w:styleId="NormalWeb">
    <w:name w:val="Normal (Web)"/>
    <w:basedOn w:val="Normal"/>
    <w:uiPriority w:val="99"/>
    <w:unhideWhenUsed/>
    <w:rsid w:val="00087613"/>
    <w:pPr>
      <w:spacing w:before="100" w:beforeAutospacing="1" w:after="100" w:afterAutospacing="1"/>
    </w:pPr>
    <w:rPr>
      <w:rFonts w:ascii="Times New Roman" w:hAnsi="Times New Roman"/>
      <w:sz w:val="24"/>
      <w:szCs w:val="24"/>
      <w:lang w:eastAsia="en-AU"/>
    </w:rPr>
  </w:style>
  <w:style w:type="character" w:customStyle="1" w:styleId="rpl-text-icongroup">
    <w:name w:val="rpl-text-icon__group"/>
    <w:basedOn w:val="DefaultParagraphFont"/>
    <w:rsid w:val="00F533E0"/>
  </w:style>
  <w:style w:type="character" w:customStyle="1" w:styleId="HeaderChar">
    <w:name w:val="Header Char"/>
    <w:basedOn w:val="DefaultParagraphFont"/>
    <w:link w:val="Header"/>
    <w:uiPriority w:val="99"/>
    <w:rsid w:val="009314B1"/>
    <w:rPr>
      <w:rFonts w:ascii="Cambria" w:hAnsi="Cambria" w:cs="Arial"/>
      <w:b/>
      <w:color w:val="53565A"/>
      <w:sz w:val="18"/>
      <w:szCs w:val="18"/>
      <w:lang w:eastAsia="en-US"/>
    </w:rPr>
  </w:style>
  <w:style w:type="character" w:styleId="UnresolvedMention">
    <w:name w:val="Unresolved Mention"/>
    <w:basedOn w:val="DefaultParagraphFont"/>
    <w:uiPriority w:val="99"/>
    <w:rsid w:val="000E6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translations.vic.gov.au/resources/pre-immunisation-checklist" TargetMode="External"/><Relationship Id="rId26" Type="http://schemas.openxmlformats.org/officeDocument/2006/relationships/hyperlink" Target="https://www.betterhealth.vic.gov.au/health/healthyliving/immunisation-in-secondary-schools" TargetMode="External"/><Relationship Id="rId21" Type="http://schemas.openxmlformats.org/officeDocument/2006/relationships/hyperlink" Target="mailto:enquiries@safevic.org.au" TargetMode="External"/><Relationship Id="rId34" Type="http://schemas.openxmlformats.org/officeDocument/2006/relationships/hyperlink" Target="https://www.health.vic.gov.au/immunisation/vaccination-for-adolescents/secondary-school-immunisation-program%2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translations.vic.gov.au/resources/pre-immunisation-checklist" TargetMode="External"/><Relationship Id="rId25" Type="http://schemas.openxmlformats.org/officeDocument/2006/relationships/hyperlink" Target="https://www.servicesaustralia.gov.au/medicare" TargetMode="External"/><Relationship Id="rId33" Type="http://schemas.openxmlformats.org/officeDocument/2006/relationships/hyperlink" Target="mailto:immunisation@health.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health/serviceprofiles/general-practitioner-services" TargetMode="External"/><Relationship Id="rId20" Type="http://schemas.openxmlformats.org/officeDocument/2006/relationships/hyperlink" Target="https://www.safevac.org.au/Home/Info/VIC" TargetMode="External"/><Relationship Id="rId29" Type="http://schemas.openxmlformats.org/officeDocument/2006/relationships/hyperlink" Target="http://www.health.gov.au/health-topics/immunisation/when-to-get-vaccinated/immunisation-for-adolesc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y.gov.au" TargetMode="External"/><Relationship Id="rId32" Type="http://schemas.openxmlformats.org/officeDocument/2006/relationships/hyperlink" Target="mailto:immunisation@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tterhealth.vic.gov.au/health/healthyliving/immunisation-in-secondary-schools" TargetMode="External"/><Relationship Id="rId23" Type="http://schemas.openxmlformats.org/officeDocument/2006/relationships/hyperlink" Target="https://www.betterhealth.vic.gov.au/health/healthyliving/immunisation-in-secondary-schools" TargetMode="External"/><Relationship Id="rId28" Type="http://schemas.openxmlformats.org/officeDocument/2006/relationships/hyperlink" Target="https://www.health.gov.au/topics/immunisation/when-to-get-vaccinated/immunisation-for-adolescen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etterhealth.vic.gov.au/health/healthyliving/immunisation-side-effects" TargetMode="External"/><Relationship Id="rId31"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health/healthyliving/immunisation-in-secondary-schools" TargetMode="External"/><Relationship Id="rId27" Type="http://schemas.openxmlformats.org/officeDocument/2006/relationships/hyperlink" Target="https://www.betterhealth.vic.gov.au/health/healthyliving/immunisation-in-secondary-schools" TargetMode="External"/><Relationship Id="rId30" Type="http://schemas.openxmlformats.org/officeDocument/2006/relationships/image" Target="media/image3.png"/><Relationship Id="rId35" Type="http://schemas.openxmlformats.org/officeDocument/2006/relationships/hyperlink" Target="https://www.health.vic.gov.au/immunisation/vaccination-for-adolescents/secondary-school-immunisation-progra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8C2B-8E49-43E2-9C12-82B897A3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BCCB70D-3C69-48A3-9534-958CE6A5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Company>Victoria State Government, Department of Health</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Immunisation unit</dc:creator>
  <cp:keywords>Year 7 Secondary School Vaccine Program, consent form</cp:keywords>
  <cp:lastModifiedBy>Personal PC</cp:lastModifiedBy>
  <cp:revision>2</cp:revision>
  <cp:lastPrinted>2020-03-30T21:28:00Z</cp:lastPrinted>
  <dcterms:created xsi:type="dcterms:W3CDTF">2024-06-18T04:42:00Z</dcterms:created>
  <dcterms:modified xsi:type="dcterms:W3CDTF">2024-06-18T04:42:00Z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GrammarlyDocumentId">
    <vt:lpwstr>2615d2c4defa1b77650148e9c9ecf63731ec88ddcebe21a63b299ce9cf6b9548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b24381c8-e326-4508-bb1d-219b3854462a</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2023-08-04T05:04:15Z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