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4D65C" w14:textId="0F614005" w:rsidR="00A62D44" w:rsidRPr="004C6EEE" w:rsidRDefault="00904AB4"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0A7431D2" wp14:editId="26A80BE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73C617D" w14:textId="77777777" w:rsidTr="00B07FF7">
        <w:trPr>
          <w:trHeight w:val="622"/>
        </w:trPr>
        <w:tc>
          <w:tcPr>
            <w:tcW w:w="10348" w:type="dxa"/>
            <w:tcMar>
              <w:top w:w="1531" w:type="dxa"/>
              <w:left w:w="0" w:type="dxa"/>
              <w:right w:w="0" w:type="dxa"/>
            </w:tcMar>
          </w:tcPr>
          <w:p w14:paraId="73A049CE" w14:textId="4126B23A" w:rsidR="006E25C2" w:rsidRPr="003B5733" w:rsidRDefault="000F1454" w:rsidP="003B5733">
            <w:pPr>
              <w:pStyle w:val="Documenttitle"/>
            </w:pPr>
            <w:r>
              <w:t xml:space="preserve">Guide to </w:t>
            </w:r>
            <w:r w:rsidR="004F1BF7">
              <w:t>E</w:t>
            </w:r>
            <w:r w:rsidR="00DE079E">
              <w:t xml:space="preserve">ndorsed Midwives </w:t>
            </w:r>
            <w:r w:rsidR="004F1BF7">
              <w:t xml:space="preserve">prescribing arrangements </w:t>
            </w:r>
            <w:r w:rsidR="00DE079E">
              <w:t>in Victoria</w:t>
            </w:r>
          </w:p>
        </w:tc>
      </w:tr>
      <w:tr w:rsidR="003B5733" w14:paraId="2A394A51" w14:textId="77777777" w:rsidTr="00B07FF7">
        <w:tc>
          <w:tcPr>
            <w:tcW w:w="10348" w:type="dxa"/>
          </w:tcPr>
          <w:p w14:paraId="1274E9C8" w14:textId="0E37EB1E" w:rsidR="003B5733" w:rsidRPr="00A1389F" w:rsidRDefault="00085C57" w:rsidP="005F44C0">
            <w:pPr>
              <w:pStyle w:val="Documentsubtitle"/>
            </w:pPr>
            <w:r>
              <w:t>A guide document for endorsed midwives and consumers</w:t>
            </w:r>
          </w:p>
        </w:tc>
      </w:tr>
      <w:tr w:rsidR="003B5733" w14:paraId="4D11B685" w14:textId="77777777" w:rsidTr="00B07FF7">
        <w:tc>
          <w:tcPr>
            <w:tcW w:w="10348" w:type="dxa"/>
          </w:tcPr>
          <w:p w14:paraId="72E4C2CA" w14:textId="77777777" w:rsidR="003B5733" w:rsidRPr="001E5058" w:rsidRDefault="002C7DFA" w:rsidP="001E5058">
            <w:pPr>
              <w:pStyle w:val="Bannermarking"/>
            </w:pPr>
            <w:r>
              <w:fldChar w:fldCharType="begin"/>
            </w:r>
            <w:r>
              <w:instrText xml:space="preserve"> FILLIN  "Type the protective marking" \d OFFICIAL \o  \* MERGEFORMAT </w:instrText>
            </w:r>
            <w:r>
              <w:fldChar w:fldCharType="separate"/>
            </w:r>
            <w:r w:rsidR="00DE079E">
              <w:t>OFFICIAL</w:t>
            </w:r>
            <w:r>
              <w:fldChar w:fldCharType="end"/>
            </w:r>
          </w:p>
        </w:tc>
      </w:tr>
    </w:tbl>
    <w:p w14:paraId="352F0916" w14:textId="77777777" w:rsidR="0036426F" w:rsidRDefault="0036426F" w:rsidP="00EC70AE">
      <w:pPr>
        <w:pStyle w:val="Quotetext"/>
        <w:ind w:left="0"/>
      </w:pPr>
    </w:p>
    <w:p w14:paraId="115DBB6A" w14:textId="45C6BFB3" w:rsidR="005852EC" w:rsidRPr="00085C57" w:rsidRDefault="000F2804" w:rsidP="00085C57">
      <w:pPr>
        <w:pStyle w:val="Heading1"/>
      </w:pPr>
      <w:r w:rsidRPr="00085C57">
        <w:t>Background</w:t>
      </w:r>
    </w:p>
    <w:p w14:paraId="12E3F27A" w14:textId="72318DEB" w:rsidR="00EA1D62" w:rsidRDefault="00CE1E92" w:rsidP="00CE1E92">
      <w:r>
        <w:t>As of March 2024, t</w:t>
      </w:r>
      <w:r w:rsidR="00EA1D62">
        <w:t>here are 1</w:t>
      </w:r>
      <w:r>
        <w:t>97</w:t>
      </w:r>
      <w:r w:rsidR="00EA1D62">
        <w:t xml:space="preserve"> Midwives in Victoria who </w:t>
      </w:r>
      <w:r>
        <w:t>have a Scheduled Medicines Endorsement. Th</w:t>
      </w:r>
      <w:r w:rsidR="00BB7273">
        <w:t>is</w:t>
      </w:r>
      <w:r>
        <w:t xml:space="preserve"> cohort of midwives </w:t>
      </w:r>
      <w:r w:rsidR="00EA1D62">
        <w:t xml:space="preserve">are authorised to prescribe </w:t>
      </w:r>
      <w:r w:rsidR="00BF65E2">
        <w:t>S</w:t>
      </w:r>
      <w:r w:rsidR="00EA1D62">
        <w:t>chedule</w:t>
      </w:r>
      <w:r w:rsidR="00BF65E2">
        <w:t xml:space="preserve"> 2, 3, 4 </w:t>
      </w:r>
      <w:r w:rsidR="009D0CC1">
        <w:t>and</w:t>
      </w:r>
      <w:r w:rsidR="00BF65E2">
        <w:t xml:space="preserve"> 8</w:t>
      </w:r>
      <w:r w:rsidR="00EA1D62">
        <w:t xml:space="preserve"> medicines. </w:t>
      </w:r>
    </w:p>
    <w:p w14:paraId="6EB9B574" w14:textId="73AA6719" w:rsidR="00EA1D62" w:rsidRDefault="00EA1D62" w:rsidP="00387B23">
      <w:r>
        <w:t>Whilst the N</w:t>
      </w:r>
      <w:r w:rsidR="00A6439E">
        <w:t xml:space="preserve">ursing and </w:t>
      </w:r>
      <w:r>
        <w:t>M</w:t>
      </w:r>
      <w:r w:rsidR="00A6439E">
        <w:t xml:space="preserve">idwifery </w:t>
      </w:r>
      <w:r>
        <w:t>B</w:t>
      </w:r>
      <w:r w:rsidR="00A6439E">
        <w:t xml:space="preserve">oard of </w:t>
      </w:r>
      <w:r>
        <w:t>A</w:t>
      </w:r>
      <w:r w:rsidR="00A6439E">
        <w:t>ustralia</w:t>
      </w:r>
      <w:r>
        <w:t xml:space="preserve"> </w:t>
      </w:r>
      <w:r w:rsidR="007A68DC">
        <w:t xml:space="preserve">(NMBA) </w:t>
      </w:r>
      <w:r>
        <w:t xml:space="preserve">initially developed a formulary </w:t>
      </w:r>
      <w:r w:rsidR="00F4121D">
        <w:t xml:space="preserve">to guide the scope of practice prescribing </w:t>
      </w:r>
      <w:r>
        <w:t>in 2010, they ceased publishing in 2019. In the absence of an alternative, Victorian midwives</w:t>
      </w:r>
      <w:r w:rsidR="00647906">
        <w:t xml:space="preserve"> </w:t>
      </w:r>
      <w:r w:rsidR="008401DC">
        <w:t>were constrained in the medicines that they could prescribe</w:t>
      </w:r>
      <w:r>
        <w:t xml:space="preserve">. </w:t>
      </w:r>
    </w:p>
    <w:p w14:paraId="7FC263BC" w14:textId="78B8279C" w:rsidR="001974D3" w:rsidRDefault="001974D3" w:rsidP="00387B23">
      <w:pPr>
        <w:rPr>
          <w:szCs w:val="21"/>
        </w:rPr>
      </w:pPr>
      <w:r w:rsidRPr="003C4888">
        <w:rPr>
          <w:szCs w:val="21"/>
        </w:rPr>
        <w:t xml:space="preserve">For the purposes of this document, </w:t>
      </w:r>
      <w:r w:rsidR="00CB20DD">
        <w:rPr>
          <w:szCs w:val="21"/>
        </w:rPr>
        <w:t xml:space="preserve">and </w:t>
      </w:r>
      <w:r w:rsidR="00307534">
        <w:rPr>
          <w:szCs w:val="21"/>
        </w:rPr>
        <w:t xml:space="preserve">for consistency with </w:t>
      </w:r>
      <w:r w:rsidR="00C32337" w:rsidRPr="006B7A42">
        <w:t xml:space="preserve">Australian Health Practitioners Regulation Agency </w:t>
      </w:r>
      <w:r w:rsidR="00C32337">
        <w:t xml:space="preserve">(Ahpra) and </w:t>
      </w:r>
      <w:r w:rsidR="00307534">
        <w:rPr>
          <w:szCs w:val="21"/>
        </w:rPr>
        <w:t xml:space="preserve">NMBA documentation, the term endorsed midwife is used. </w:t>
      </w:r>
    </w:p>
    <w:p w14:paraId="0811B9B9" w14:textId="3300DC9C" w:rsidR="00734481" w:rsidRPr="005D5092" w:rsidRDefault="00734481" w:rsidP="008E0DB0">
      <w:pPr>
        <w:pStyle w:val="Heading1"/>
      </w:pPr>
      <w:r w:rsidRPr="005D5092">
        <w:t>What has changed?</w:t>
      </w:r>
    </w:p>
    <w:p w14:paraId="3A6B471D" w14:textId="603FAF1B" w:rsidR="00587EB5" w:rsidRDefault="00D01E4A" w:rsidP="00587EB5">
      <w:pPr>
        <w:pStyle w:val="Body"/>
        <w:spacing w:after="0"/>
        <w:rPr>
          <w:szCs w:val="21"/>
        </w:rPr>
      </w:pPr>
      <w:r w:rsidRPr="00B60C43">
        <w:rPr>
          <w:szCs w:val="21"/>
        </w:rPr>
        <w:t>Endorsed midwives</w:t>
      </w:r>
      <w:r w:rsidR="00587EB5">
        <w:rPr>
          <w:szCs w:val="21"/>
        </w:rPr>
        <w:t>, in all areas of practice,</w:t>
      </w:r>
      <w:r w:rsidR="00587EB5" w:rsidRPr="00587EB5">
        <w:rPr>
          <w:szCs w:val="21"/>
        </w:rPr>
        <w:t xml:space="preserve"> are</w:t>
      </w:r>
      <w:r w:rsidRPr="00C12CE8">
        <w:rPr>
          <w:szCs w:val="21"/>
        </w:rPr>
        <w:t xml:space="preserve"> now able to prescribe medicines </w:t>
      </w:r>
      <w:r w:rsidR="00C76587" w:rsidRPr="00C12CE8">
        <w:rPr>
          <w:szCs w:val="21"/>
        </w:rPr>
        <w:t xml:space="preserve">relevant to midwifery </w:t>
      </w:r>
      <w:r w:rsidR="002C5F2B">
        <w:rPr>
          <w:szCs w:val="21"/>
        </w:rPr>
        <w:t>practice</w:t>
      </w:r>
      <w:r w:rsidR="00111842" w:rsidRPr="00C12CE8">
        <w:rPr>
          <w:szCs w:val="21"/>
        </w:rPr>
        <w:t xml:space="preserve"> within the scope of their professional practice</w:t>
      </w:r>
      <w:r w:rsidR="00C76587" w:rsidRPr="00C12CE8">
        <w:rPr>
          <w:szCs w:val="21"/>
        </w:rPr>
        <w:t xml:space="preserve">, without </w:t>
      </w:r>
      <w:r w:rsidR="007608A7">
        <w:rPr>
          <w:szCs w:val="21"/>
        </w:rPr>
        <w:t>being constrained by the formulary</w:t>
      </w:r>
      <w:r w:rsidR="00C76587" w:rsidRPr="00C12CE8">
        <w:rPr>
          <w:szCs w:val="21"/>
        </w:rPr>
        <w:t xml:space="preserve">. </w:t>
      </w:r>
    </w:p>
    <w:p w14:paraId="35E7805B" w14:textId="77777777" w:rsidR="00C12CE8" w:rsidRDefault="00C12CE8" w:rsidP="00587EB5">
      <w:pPr>
        <w:pStyle w:val="Body"/>
        <w:spacing w:after="0"/>
        <w:rPr>
          <w:szCs w:val="21"/>
        </w:rPr>
      </w:pPr>
    </w:p>
    <w:p w14:paraId="28B34521" w14:textId="07CE684E" w:rsidR="00587EB5" w:rsidRDefault="00587EB5" w:rsidP="00C12CE8">
      <w:pPr>
        <w:pStyle w:val="Body"/>
        <w:spacing w:after="0"/>
        <w:rPr>
          <w:szCs w:val="21"/>
        </w:rPr>
      </w:pPr>
      <w:r>
        <w:rPr>
          <w:szCs w:val="21"/>
        </w:rPr>
        <w:t>Midwives practi</w:t>
      </w:r>
      <w:r w:rsidR="00442D41">
        <w:rPr>
          <w:szCs w:val="21"/>
        </w:rPr>
        <w:t>c</w:t>
      </w:r>
      <w:r>
        <w:rPr>
          <w:szCs w:val="21"/>
        </w:rPr>
        <w:t xml:space="preserve">e in different settings, including the home, private practice, community, public and private hospitals, birth centres, clinics or health units spread across metropolitan, regional and rural areas. </w:t>
      </w:r>
    </w:p>
    <w:p w14:paraId="12D75F6A" w14:textId="043934EB" w:rsidR="00EC70AE" w:rsidRPr="007A68DC" w:rsidRDefault="007A68DC" w:rsidP="008E0DB0">
      <w:pPr>
        <w:pStyle w:val="Heading1"/>
      </w:pPr>
      <w:r w:rsidRPr="007A68DC">
        <w:t xml:space="preserve">What </w:t>
      </w:r>
      <w:r w:rsidR="006448A8">
        <w:t xml:space="preserve">is a </w:t>
      </w:r>
      <w:r w:rsidRPr="007A68DC">
        <w:t>midwife</w:t>
      </w:r>
      <w:r w:rsidR="00BB7273">
        <w:t>’s</w:t>
      </w:r>
      <w:r w:rsidRPr="007A68DC">
        <w:t xml:space="preserve"> scope of practice?</w:t>
      </w:r>
    </w:p>
    <w:p w14:paraId="4C460C6C" w14:textId="0EF2CC01" w:rsidR="00207CC0" w:rsidRPr="002A79D5" w:rsidRDefault="0035100F" w:rsidP="00EC70AE">
      <w:pPr>
        <w:pStyle w:val="Quotetext"/>
        <w:ind w:left="0"/>
        <w:rPr>
          <w:szCs w:val="21"/>
        </w:rPr>
      </w:pPr>
      <w:r w:rsidRPr="002A79D5">
        <w:rPr>
          <w:szCs w:val="21"/>
        </w:rPr>
        <w:t xml:space="preserve">Midwives are autonomous health practitioners who work collaboratively with other health professionals in </w:t>
      </w:r>
      <w:r w:rsidR="00954C19">
        <w:rPr>
          <w:szCs w:val="21"/>
        </w:rPr>
        <w:t xml:space="preserve">the </w:t>
      </w:r>
      <w:r w:rsidRPr="002A79D5">
        <w:rPr>
          <w:szCs w:val="21"/>
        </w:rPr>
        <w:t xml:space="preserve">delivery </w:t>
      </w:r>
      <w:r w:rsidR="00954C19">
        <w:rPr>
          <w:szCs w:val="21"/>
        </w:rPr>
        <w:t xml:space="preserve">of </w:t>
      </w:r>
      <w:r w:rsidR="00DD558C" w:rsidRPr="002A79D5">
        <w:rPr>
          <w:szCs w:val="21"/>
        </w:rPr>
        <w:t xml:space="preserve">accessible, quality maternity care to women and babies under their care. </w:t>
      </w:r>
    </w:p>
    <w:p w14:paraId="2F83674A" w14:textId="1D846F41" w:rsidR="00B65A79" w:rsidRDefault="00BB7273" w:rsidP="00B65A79">
      <w:pPr>
        <w:pStyle w:val="Body"/>
      </w:pPr>
      <w:r>
        <w:rPr>
          <w:szCs w:val="21"/>
        </w:rPr>
        <w:t>A midwife’s</w:t>
      </w:r>
      <w:r w:rsidRPr="002A79D5">
        <w:rPr>
          <w:szCs w:val="21"/>
        </w:rPr>
        <w:t xml:space="preserve"> </w:t>
      </w:r>
      <w:r w:rsidR="002A79D5" w:rsidRPr="002A79D5">
        <w:rPr>
          <w:szCs w:val="21"/>
        </w:rPr>
        <w:t xml:space="preserve">scope of practice refers to the range of roles, responsibilities, activities and interventions that </w:t>
      </w:r>
      <w:r>
        <w:rPr>
          <w:szCs w:val="21"/>
        </w:rPr>
        <w:t>a midwife is</w:t>
      </w:r>
      <w:r w:rsidR="002A79D5" w:rsidRPr="002A79D5">
        <w:rPr>
          <w:szCs w:val="21"/>
        </w:rPr>
        <w:t xml:space="preserve"> educated, trained and authorised to perform within the context of their profession. </w:t>
      </w:r>
    </w:p>
    <w:p w14:paraId="0EB785EE" w14:textId="78517CA7" w:rsidR="00A733ED" w:rsidRDefault="00B34AA5" w:rsidP="00587D49">
      <w:pPr>
        <w:pStyle w:val="Body"/>
        <w:rPr>
          <w:szCs w:val="21"/>
        </w:rPr>
      </w:pPr>
      <w:r w:rsidRPr="00771392">
        <w:rPr>
          <w:szCs w:val="21"/>
        </w:rPr>
        <w:t xml:space="preserve">Midwives provide a range of maternity services, including antenatal education and management, management of birth, and post birth care and support. </w:t>
      </w:r>
      <w:r w:rsidR="002A79D5" w:rsidRPr="002A79D5">
        <w:rPr>
          <w:szCs w:val="21"/>
        </w:rPr>
        <w:t xml:space="preserve">Aside from maternity </w:t>
      </w:r>
      <w:r w:rsidR="00A8731E">
        <w:rPr>
          <w:szCs w:val="21"/>
        </w:rPr>
        <w:t>practice</w:t>
      </w:r>
      <w:r w:rsidR="002A79D5" w:rsidRPr="002A79D5">
        <w:rPr>
          <w:szCs w:val="21"/>
        </w:rPr>
        <w:t>, midwifery activities include women’s health, sexual and reproductive health, and child and family health care. They use their knowledge to provide advice, assessment, health education, diagnostic review, emotional and wellbeing support, and manage referrals to other health professionals as needed.</w:t>
      </w:r>
    </w:p>
    <w:p w14:paraId="3157B16F" w14:textId="206B852F" w:rsidR="00D2106A" w:rsidRPr="00B83F26" w:rsidRDefault="00D2106A" w:rsidP="008E0DB0">
      <w:pPr>
        <w:pStyle w:val="Heading1"/>
      </w:pPr>
      <w:r w:rsidRPr="00B83F26">
        <w:lastRenderedPageBreak/>
        <w:t xml:space="preserve">What does </w:t>
      </w:r>
      <w:proofErr w:type="gramStart"/>
      <w:r w:rsidRPr="00B83F26">
        <w:t>scheduled</w:t>
      </w:r>
      <w:proofErr w:type="gramEnd"/>
      <w:r w:rsidRPr="00B83F26">
        <w:t xml:space="preserve"> medicines endorsement </w:t>
      </w:r>
      <w:r w:rsidR="004871DA">
        <w:t xml:space="preserve">for </w:t>
      </w:r>
      <w:r w:rsidRPr="00B83F26">
        <w:t xml:space="preserve">midwives mean? </w:t>
      </w:r>
    </w:p>
    <w:p w14:paraId="718C604F" w14:textId="5B05272A" w:rsidR="00D2106A" w:rsidRDefault="00D2106A" w:rsidP="00587D49">
      <w:pPr>
        <w:pStyle w:val="Body"/>
      </w:pPr>
      <w:r w:rsidRPr="00B83F26">
        <w:t xml:space="preserve">Scheduled Medicines Endorsement for midwives under section 94 of the </w:t>
      </w:r>
      <w:r w:rsidR="00F4121D" w:rsidRPr="00D56277">
        <w:rPr>
          <w:i/>
          <w:iCs/>
        </w:rPr>
        <w:t>Health</w:t>
      </w:r>
      <w:r w:rsidR="00D56277" w:rsidRPr="00D56277">
        <w:rPr>
          <w:i/>
          <w:iCs/>
        </w:rPr>
        <w:t xml:space="preserve"> Practitioner Regulation</w:t>
      </w:r>
      <w:r w:rsidR="00F4121D" w:rsidRPr="00D56277">
        <w:rPr>
          <w:i/>
          <w:iCs/>
        </w:rPr>
        <w:t xml:space="preserve"> </w:t>
      </w:r>
      <w:r w:rsidRPr="00D56277">
        <w:rPr>
          <w:i/>
          <w:iCs/>
        </w:rPr>
        <w:t>National Law</w:t>
      </w:r>
      <w:r w:rsidR="00D56277">
        <w:rPr>
          <w:i/>
          <w:iCs/>
        </w:rPr>
        <w:t xml:space="preserve"> </w:t>
      </w:r>
      <w:r w:rsidR="00D56277" w:rsidRPr="00D56277">
        <w:t>(the National Law</w:t>
      </w:r>
      <w:r w:rsidRPr="00D56277">
        <w:t>)</w:t>
      </w:r>
      <w:r w:rsidR="00D56277">
        <w:t>,</w:t>
      </w:r>
      <w:r w:rsidRPr="00B83F26">
        <w:t xml:space="preserve"> indicates that the </w:t>
      </w:r>
      <w:r w:rsidR="00F43C58">
        <w:t>endorsed</w:t>
      </w:r>
      <w:r w:rsidRPr="00B83F26">
        <w:t xml:space="preserve"> midwife is qualified to prescribe Schedule 2, 3, 4 </w:t>
      </w:r>
      <w:r w:rsidR="00E46489">
        <w:t>and</w:t>
      </w:r>
      <w:r w:rsidRPr="00B83F26">
        <w:t xml:space="preserve"> 8 medicines appropriate for midwifery practice across pregnancy, labour, birth and post-natal care</w:t>
      </w:r>
      <w:r>
        <w:t>.</w:t>
      </w:r>
      <w:r w:rsidR="00AD38D3">
        <w:t xml:space="preserve"> </w:t>
      </w:r>
      <w:r w:rsidR="00AD38D3" w:rsidRPr="00AD38D3">
        <w:t>With extended scope into sexual and reproductive health care</w:t>
      </w:r>
      <w:r w:rsidR="00AD38D3">
        <w:t>.</w:t>
      </w:r>
    </w:p>
    <w:p w14:paraId="6B276B42" w14:textId="004138FF" w:rsidR="004C1964" w:rsidRPr="004C1964" w:rsidRDefault="004C1964" w:rsidP="008E0DB0">
      <w:pPr>
        <w:pStyle w:val="Heading1"/>
      </w:pPr>
      <w:r w:rsidRPr="004C1964">
        <w:t xml:space="preserve">Are all midwives in Victoria able to prescribe medicines? </w:t>
      </w:r>
    </w:p>
    <w:p w14:paraId="5F79802A" w14:textId="234AAC51" w:rsidR="00B4507A" w:rsidRDefault="004C1964" w:rsidP="004C1964">
      <w:pPr>
        <w:pStyle w:val="Body"/>
      </w:pPr>
      <w:r w:rsidRPr="004C1964">
        <w:t>No, only midwives who</w:t>
      </w:r>
      <w:r w:rsidR="00930061">
        <w:t>se registration is endorsed</w:t>
      </w:r>
      <w:r w:rsidR="00B4507A">
        <w:t xml:space="preserve"> </w:t>
      </w:r>
      <w:r w:rsidR="00B4507A" w:rsidRPr="003C4888">
        <w:rPr>
          <w:rStyle w:val="ui-provider"/>
          <w:szCs w:val="21"/>
        </w:rPr>
        <w:t>under section 94 of the National Law</w:t>
      </w:r>
      <w:r w:rsidR="00B4507A" w:rsidRPr="00ED6735">
        <w:rPr>
          <w:rStyle w:val="ui-provider"/>
          <w:szCs w:val="21"/>
        </w:rPr>
        <w:t xml:space="preserve"> (</w:t>
      </w:r>
      <w:r w:rsidR="00B4507A" w:rsidRPr="00ED6735">
        <w:rPr>
          <w:rStyle w:val="Strong"/>
          <w:b w:val="0"/>
          <w:bCs w:val="0"/>
          <w:szCs w:val="21"/>
        </w:rPr>
        <w:t>endorsed midwives</w:t>
      </w:r>
      <w:r w:rsidR="00B4507A" w:rsidRPr="00ED6735">
        <w:rPr>
          <w:rStyle w:val="ui-provider"/>
          <w:szCs w:val="21"/>
        </w:rPr>
        <w:t xml:space="preserve">) are authorised </w:t>
      </w:r>
      <w:r w:rsidR="00B4507A" w:rsidRPr="003C4888">
        <w:rPr>
          <w:rStyle w:val="ui-provider"/>
          <w:szCs w:val="21"/>
        </w:rPr>
        <w:t>under section 13(</w:t>
      </w:r>
      <w:proofErr w:type="gramStart"/>
      <w:r w:rsidR="00B4507A" w:rsidRPr="003C4888">
        <w:rPr>
          <w:rStyle w:val="ui-provider"/>
          <w:szCs w:val="21"/>
        </w:rPr>
        <w:t>1)(</w:t>
      </w:r>
      <w:proofErr w:type="spellStart"/>
      <w:proofErr w:type="gramEnd"/>
      <w:r w:rsidR="00B4507A" w:rsidRPr="003C4888">
        <w:rPr>
          <w:rStyle w:val="ui-provider"/>
          <w:szCs w:val="21"/>
        </w:rPr>
        <w:t>bc</w:t>
      </w:r>
      <w:proofErr w:type="spellEnd"/>
      <w:r w:rsidR="00B4507A" w:rsidRPr="003C4888">
        <w:rPr>
          <w:rStyle w:val="ui-provider"/>
          <w:szCs w:val="21"/>
        </w:rPr>
        <w:t xml:space="preserve">) of the </w:t>
      </w:r>
      <w:r w:rsidR="00B4507A" w:rsidRPr="003C4888">
        <w:rPr>
          <w:rStyle w:val="ui-provider"/>
          <w:i/>
          <w:iCs/>
          <w:szCs w:val="21"/>
        </w:rPr>
        <w:t>Drugs, Poisons and Controlled Substances Act 1981</w:t>
      </w:r>
      <w:r w:rsidR="00B4507A" w:rsidRPr="003C4888">
        <w:rPr>
          <w:rStyle w:val="ui-provider"/>
          <w:szCs w:val="21"/>
        </w:rPr>
        <w:t xml:space="preserve"> (the Act), to obtain, possess, use, sell, or supply Schedule 2, 3, 4, or 8 medicines in accordance with their practice as midwive</w:t>
      </w:r>
      <w:r w:rsidR="00B4507A">
        <w:rPr>
          <w:rStyle w:val="ui-provider"/>
          <w:szCs w:val="21"/>
        </w:rPr>
        <w:t>s. Th</w:t>
      </w:r>
      <w:r w:rsidR="000424EC">
        <w:rPr>
          <w:rStyle w:val="ui-provider"/>
          <w:szCs w:val="21"/>
        </w:rPr>
        <w:t>is cohort, called endorsed midwives, are authorised to prescribe.</w:t>
      </w:r>
    </w:p>
    <w:p w14:paraId="69372D24" w14:textId="51920E8C" w:rsidR="004C1964" w:rsidRPr="004C1964" w:rsidRDefault="004C1964" w:rsidP="009375C1">
      <w:pPr>
        <w:pStyle w:val="Body"/>
        <w:spacing w:after="0"/>
      </w:pPr>
      <w:r w:rsidRPr="004C1964">
        <w:t>To be an e</w:t>
      </w:r>
      <w:r w:rsidR="00453A5A">
        <w:t>ndorsed</w:t>
      </w:r>
      <w:r w:rsidRPr="004C1964">
        <w:t xml:space="preserve"> midwife, a midwife must </w:t>
      </w:r>
      <w:r w:rsidR="00BB7273">
        <w:t xml:space="preserve">currently </w:t>
      </w:r>
      <w:r w:rsidRPr="004C1964">
        <w:t>be able to demonstrate</w:t>
      </w:r>
      <w:r w:rsidR="00652CF4">
        <w:rPr>
          <w:rStyle w:val="FootnoteReference"/>
        </w:rPr>
        <w:footnoteReference w:id="2"/>
      </w:r>
      <w:r w:rsidRPr="004C1964">
        <w:t xml:space="preserve"> </w:t>
      </w:r>
      <w:proofErr w:type="gramStart"/>
      <w:r w:rsidRPr="004C1964">
        <w:t>all of</w:t>
      </w:r>
      <w:proofErr w:type="gramEnd"/>
      <w:r w:rsidRPr="004C1964">
        <w:t xml:space="preserve"> the following: </w:t>
      </w:r>
    </w:p>
    <w:p w14:paraId="04CBBF69" w14:textId="5D013228" w:rsidR="004C1964" w:rsidRPr="004C1964" w:rsidRDefault="004C1964" w:rsidP="0074438A">
      <w:pPr>
        <w:pStyle w:val="Body"/>
        <w:numPr>
          <w:ilvl w:val="0"/>
          <w:numId w:val="40"/>
        </w:numPr>
      </w:pPr>
      <w:r w:rsidRPr="004C1964">
        <w:t xml:space="preserve">current general registration as a midwife in Australia, with no </w:t>
      </w:r>
      <w:r w:rsidR="00093C58">
        <w:t>conditions or undertakings relating to unsatisfactory professional performance or unprofessional conduct</w:t>
      </w:r>
      <w:r w:rsidR="006D7650">
        <w:t>,</w:t>
      </w:r>
    </w:p>
    <w:p w14:paraId="177ABFE4" w14:textId="72598E21" w:rsidR="004C1964" w:rsidRPr="004C1964" w:rsidRDefault="004C1964" w:rsidP="0074438A">
      <w:pPr>
        <w:pStyle w:val="Body"/>
        <w:numPr>
          <w:ilvl w:val="0"/>
          <w:numId w:val="40"/>
        </w:numPr>
      </w:pPr>
      <w:r w:rsidRPr="004C1964">
        <w:t xml:space="preserve">the equivalent of three years’ full-time </w:t>
      </w:r>
      <w:r w:rsidR="00C36BF1">
        <w:t>clinical practice (5,000 hours)</w:t>
      </w:r>
      <w:r w:rsidR="00F1353D">
        <w:t xml:space="preserve"> in the past six years</w:t>
      </w:r>
      <w:r w:rsidRPr="004C1964">
        <w:t>, post initial midwifery registration</w:t>
      </w:r>
      <w:r w:rsidR="006D7650">
        <w:t>,</w:t>
      </w:r>
    </w:p>
    <w:p w14:paraId="597A82DB" w14:textId="7A955DF7" w:rsidR="0074438A" w:rsidRDefault="0083312F" w:rsidP="004C1964">
      <w:pPr>
        <w:pStyle w:val="Body"/>
        <w:numPr>
          <w:ilvl w:val="0"/>
          <w:numId w:val="40"/>
        </w:numPr>
      </w:pPr>
      <w:r>
        <w:t xml:space="preserve">evidence of </w:t>
      </w:r>
      <w:r w:rsidR="004C1964" w:rsidRPr="004C1964">
        <w:t>successful completion of</w:t>
      </w:r>
      <w:r w:rsidR="004970D4">
        <w:t xml:space="preserve"> </w:t>
      </w:r>
      <w:r w:rsidR="004C1964" w:rsidRPr="004C1964">
        <w:t xml:space="preserve">an </w:t>
      </w:r>
      <w:r w:rsidR="009356AE">
        <w:t xml:space="preserve">NMBA-approved program of study leading to endorsement for scheduled medicines; or </w:t>
      </w:r>
      <w:r>
        <w:t>evidence of successful completion of a program that is substantially equivalent to an NMBA-approved program of study leading to endorsement for scheduled medicines as determined by the NMBA.</w:t>
      </w:r>
    </w:p>
    <w:p w14:paraId="0E3E6015" w14:textId="60A77A1E" w:rsidR="00015CD1" w:rsidRDefault="004C1964" w:rsidP="004C1964">
      <w:pPr>
        <w:pStyle w:val="Body"/>
      </w:pPr>
      <w:r w:rsidRPr="004C1964">
        <w:t xml:space="preserve">Find out more about the NMBA requirements and </w:t>
      </w:r>
      <w:r w:rsidR="009522E9">
        <w:t>guidelines</w:t>
      </w:r>
      <w:r w:rsidRPr="004C1964">
        <w:t xml:space="preserve"> at: </w:t>
      </w:r>
      <w:hyperlink r:id="rId18" w:history="1">
        <w:r w:rsidRPr="00401FC9">
          <w:rPr>
            <w:rStyle w:val="Hyperlink"/>
          </w:rPr>
          <w:t>http://www.nursingmidwiferyboard.gov.au/</w:t>
        </w:r>
      </w:hyperlink>
      <w:r w:rsidR="004970D4">
        <w:rPr>
          <w:rStyle w:val="Hyperlink"/>
        </w:rPr>
        <w:t>.</w:t>
      </w:r>
    </w:p>
    <w:p w14:paraId="021BAF42" w14:textId="39A60DE6" w:rsidR="00E54D8C" w:rsidRPr="00150BC5" w:rsidRDefault="00E54D8C" w:rsidP="00E54D8C">
      <w:pPr>
        <w:pStyle w:val="Body"/>
      </w:pPr>
      <w:r w:rsidRPr="00150BC5">
        <w:t>Clients of e</w:t>
      </w:r>
      <w:r w:rsidR="00955193">
        <w:t>ndorsed</w:t>
      </w:r>
      <w:r w:rsidRPr="00150BC5">
        <w:t xml:space="preserve"> midwives </w:t>
      </w:r>
      <w:r w:rsidR="002F4666" w:rsidRPr="00150BC5">
        <w:t>can</w:t>
      </w:r>
      <w:r w:rsidRPr="00150BC5">
        <w:t xml:space="preserve"> receive a </w:t>
      </w:r>
      <w:r w:rsidR="00955193">
        <w:t>Pharmaceutical Benefits Scheme (</w:t>
      </w:r>
      <w:r w:rsidR="00955193" w:rsidRPr="00F56E9B">
        <w:t>PBS</w:t>
      </w:r>
      <w:r w:rsidR="00955193">
        <w:t>)</w:t>
      </w:r>
      <w:r w:rsidRPr="00150BC5">
        <w:t xml:space="preserve"> rebate for eligible medicines prescribed as a part of midwifer</w:t>
      </w:r>
      <w:r>
        <w:t>y practi</w:t>
      </w:r>
      <w:r w:rsidR="008573B2">
        <w:t>c</w:t>
      </w:r>
      <w:r>
        <w:t>e</w:t>
      </w:r>
      <w:r w:rsidR="008573B2">
        <w:t xml:space="preserve">. </w:t>
      </w:r>
    </w:p>
    <w:p w14:paraId="7BCD68E0" w14:textId="24CEEDA3" w:rsidR="00B32B0B" w:rsidRPr="004970D4" w:rsidRDefault="004C1964" w:rsidP="008E0DB0">
      <w:pPr>
        <w:pStyle w:val="Heading1"/>
      </w:pPr>
      <w:r w:rsidRPr="004C1964">
        <w:t>Is prescribing by e</w:t>
      </w:r>
      <w:r w:rsidR="008A6DA1">
        <w:t xml:space="preserve">ndorsed </w:t>
      </w:r>
      <w:r w:rsidRPr="004C1964">
        <w:t>midwives safe?</w:t>
      </w:r>
    </w:p>
    <w:p w14:paraId="7B7237A1" w14:textId="7DDD26CD" w:rsidR="00B32B0B" w:rsidRDefault="00B32B0B" w:rsidP="00B32B0B">
      <w:pPr>
        <w:pStyle w:val="Body"/>
      </w:pPr>
      <w:r w:rsidRPr="00B32B0B">
        <w:t>Yes, prescribing by e</w:t>
      </w:r>
      <w:r w:rsidR="008A6DA1">
        <w:t>ndorsed</w:t>
      </w:r>
      <w:r w:rsidRPr="00B32B0B">
        <w:t xml:space="preserve"> midwives is a safe and regulated practice.</w:t>
      </w:r>
    </w:p>
    <w:p w14:paraId="2AE124A2" w14:textId="2594D113" w:rsidR="00336EC2" w:rsidRPr="002C7DFA" w:rsidRDefault="00336EC2" w:rsidP="002C7DFA">
      <w:pPr>
        <w:pStyle w:val="Heading2"/>
      </w:pPr>
      <w:r w:rsidRPr="002C7DFA">
        <w:t>Education and continuing professional development (CPD)</w:t>
      </w:r>
    </w:p>
    <w:p w14:paraId="1E2DA092" w14:textId="483EC38F" w:rsidR="0035100F" w:rsidRPr="00B32B0B" w:rsidRDefault="00675AE4" w:rsidP="00B32B0B">
      <w:pPr>
        <w:pStyle w:val="Body"/>
      </w:pPr>
      <w:r>
        <w:t xml:space="preserve">Endorsed midwives </w:t>
      </w:r>
      <w:r w:rsidR="00530D2F">
        <w:t xml:space="preserve">completed </w:t>
      </w:r>
      <w:r w:rsidR="008163E3">
        <w:t xml:space="preserve">an NMBA approved program of study </w:t>
      </w:r>
      <w:r w:rsidR="00620577">
        <w:t xml:space="preserve">that educates and develops knowledge and skills in prescribing medicines for midwifery practice. </w:t>
      </w:r>
    </w:p>
    <w:p w14:paraId="60E6CB80" w14:textId="49C75318" w:rsidR="006E25C2" w:rsidRPr="004C1964" w:rsidRDefault="006E25C2" w:rsidP="006E25C2">
      <w:pPr>
        <w:pStyle w:val="Body"/>
        <w:spacing w:after="0"/>
      </w:pPr>
      <w:r>
        <w:t>Endorsed midwives are also required to undertake 10</w:t>
      </w:r>
      <w:r w:rsidRPr="004C1964">
        <w:t xml:space="preserve"> additional hours </w:t>
      </w:r>
      <w:r>
        <w:t xml:space="preserve">of CPD relevant to </w:t>
      </w:r>
      <w:r w:rsidR="007E54EB">
        <w:t xml:space="preserve">context of practice, </w:t>
      </w:r>
      <w:r>
        <w:t xml:space="preserve">prescribing </w:t>
      </w:r>
      <w:r w:rsidR="007E54EB">
        <w:t xml:space="preserve">and administration of medicines, </w:t>
      </w:r>
      <w:r>
        <w:t>diagnostic</w:t>
      </w:r>
      <w:r w:rsidR="007E54EB">
        <w:t xml:space="preserve"> </w:t>
      </w:r>
      <w:r w:rsidR="002F5DD9">
        <w:t>investigations, consultation and referral</w:t>
      </w:r>
      <w:r>
        <w:t xml:space="preserve"> annually. This is in addition to the annual 20 hours requirement of CPD for registered midwives.</w:t>
      </w:r>
    </w:p>
    <w:p w14:paraId="0CCE6D96" w14:textId="5874F28C" w:rsidR="00451937" w:rsidRDefault="00451937" w:rsidP="00B32B0B">
      <w:pPr>
        <w:pStyle w:val="Body"/>
        <w:rPr>
          <w:i/>
          <w:iCs/>
        </w:rPr>
      </w:pPr>
    </w:p>
    <w:p w14:paraId="463E97A3" w14:textId="77777777" w:rsidR="00967F80" w:rsidRDefault="00967F80" w:rsidP="00B32B0B">
      <w:pPr>
        <w:pStyle w:val="Body"/>
        <w:rPr>
          <w:i/>
          <w:iCs/>
        </w:rPr>
      </w:pPr>
    </w:p>
    <w:p w14:paraId="551502CF" w14:textId="2C98F111" w:rsidR="00451937" w:rsidRPr="002C7DFA" w:rsidRDefault="003F6AAA" w:rsidP="002C7DFA">
      <w:pPr>
        <w:pStyle w:val="Heading2"/>
      </w:pPr>
      <w:r w:rsidRPr="002C7DFA">
        <w:lastRenderedPageBreak/>
        <w:t>Consultation and referral</w:t>
      </w:r>
    </w:p>
    <w:p w14:paraId="68D2912A" w14:textId="25B3EF2A" w:rsidR="00006600" w:rsidRPr="00006600" w:rsidRDefault="00006600" w:rsidP="00B32B0B">
      <w:pPr>
        <w:pStyle w:val="Body"/>
      </w:pPr>
      <w:r>
        <w:t xml:space="preserve">The Australian College of Midwives’ National Midwifery Guidelines for Consultation and Referral, updated regularly, is designed to ensure safe and quality </w:t>
      </w:r>
      <w:r w:rsidR="003F6AAA">
        <w:t xml:space="preserve">midwifery care. The guidelines include topics on management and clinical decision-making skills, understanding on the timings of commencement and discontinuation of care, and comprehensive and accurate documentation of care. </w:t>
      </w:r>
    </w:p>
    <w:p w14:paraId="41D01C79" w14:textId="7C755ECD" w:rsidR="00F56E9B" w:rsidRDefault="00F56E9B" w:rsidP="00F56E9B">
      <w:pPr>
        <w:pStyle w:val="Body"/>
      </w:pPr>
      <w:r>
        <w:t>Endorsed midwives work collaboratively with other health professionals</w:t>
      </w:r>
      <w:r w:rsidR="00A85DF6">
        <w:t xml:space="preserve"> and may refer</w:t>
      </w:r>
      <w:r w:rsidR="005E00AB">
        <w:t xml:space="preserve"> a</w:t>
      </w:r>
      <w:r w:rsidR="003343CB">
        <w:t xml:space="preserve"> </w:t>
      </w:r>
      <w:r w:rsidR="00FC10FF">
        <w:t>consumer</w:t>
      </w:r>
      <w:r w:rsidR="000479F4">
        <w:t xml:space="preserve"> after seeking </w:t>
      </w:r>
      <w:r w:rsidR="00491ABA">
        <w:t>informed consent,</w:t>
      </w:r>
      <w:r w:rsidR="00FC10FF">
        <w:t xml:space="preserve"> </w:t>
      </w:r>
      <w:r w:rsidR="005E00AB">
        <w:t xml:space="preserve">should their </w:t>
      </w:r>
      <w:r w:rsidR="00650FFD">
        <w:t xml:space="preserve">condition </w:t>
      </w:r>
      <w:r>
        <w:t>require</w:t>
      </w:r>
      <w:r w:rsidR="00650FFD">
        <w:t xml:space="preserve"> further</w:t>
      </w:r>
      <w:r>
        <w:t xml:space="preserve"> </w:t>
      </w:r>
      <w:r w:rsidR="005E00AB">
        <w:t xml:space="preserve">assessment and </w:t>
      </w:r>
      <w:r>
        <w:t>treatment</w:t>
      </w:r>
      <w:r w:rsidR="000479F4">
        <w:t>, to the most appropriate health professional</w:t>
      </w:r>
      <w:r w:rsidR="00F97061">
        <w:t xml:space="preserve">. </w:t>
      </w:r>
      <w:r>
        <w:t xml:space="preserve"> </w:t>
      </w:r>
    </w:p>
    <w:p w14:paraId="773CA293" w14:textId="6648F827" w:rsidR="00015CD1" w:rsidRDefault="000476DF" w:rsidP="00200176">
      <w:pPr>
        <w:pStyle w:val="Body"/>
      </w:pPr>
      <w:r>
        <w:t xml:space="preserve">Under section 129 of the National Law, </w:t>
      </w:r>
      <w:r w:rsidR="001245E1">
        <w:t xml:space="preserve">a registered health professional should have appropriate professional indemnity insurance (PII) arrangements in place </w:t>
      </w:r>
      <w:r w:rsidR="004C2379">
        <w:t>in relation to their professional practice.</w:t>
      </w:r>
      <w:r w:rsidR="00035F62">
        <w:t xml:space="preserve"> This </w:t>
      </w:r>
      <w:r w:rsidR="00B71572">
        <w:t xml:space="preserve">encompasses all midwives, including </w:t>
      </w:r>
      <w:r w:rsidR="003C70B0">
        <w:t xml:space="preserve">self-employed and privately practising. </w:t>
      </w:r>
    </w:p>
    <w:p w14:paraId="4DBD05F0" w14:textId="47C8711E" w:rsidR="000A4506" w:rsidRPr="000A4506" w:rsidRDefault="000A4506" w:rsidP="008E0DB0">
      <w:pPr>
        <w:pStyle w:val="Heading1"/>
      </w:pPr>
      <w:r w:rsidRPr="000A4506">
        <w:t xml:space="preserve">How is prescribing by </w:t>
      </w:r>
      <w:r w:rsidR="00BB7273" w:rsidRPr="000A4506">
        <w:t>e</w:t>
      </w:r>
      <w:r w:rsidR="00BB7273">
        <w:t>ndorsed</w:t>
      </w:r>
      <w:r w:rsidR="00BB7273" w:rsidRPr="000A4506">
        <w:t xml:space="preserve"> </w:t>
      </w:r>
      <w:r w:rsidRPr="000A4506">
        <w:t xml:space="preserve">midwives regulated? </w:t>
      </w:r>
    </w:p>
    <w:p w14:paraId="6799A253" w14:textId="296C49FF" w:rsidR="000A4506" w:rsidRPr="000A4506" w:rsidRDefault="000A4506" w:rsidP="000A4506">
      <w:pPr>
        <w:pStyle w:val="Body"/>
      </w:pPr>
      <w:r w:rsidRPr="000A4506">
        <w:t xml:space="preserve">The regulation of prescribing by </w:t>
      </w:r>
      <w:r w:rsidR="00BB7273" w:rsidRPr="000A4506">
        <w:t>e</w:t>
      </w:r>
      <w:r w:rsidR="00BB7273">
        <w:t>ndorsed</w:t>
      </w:r>
      <w:r w:rsidR="00BB7273" w:rsidRPr="000A4506">
        <w:t xml:space="preserve"> </w:t>
      </w:r>
      <w:r w:rsidRPr="000A4506">
        <w:t>midwives is shared between the NMBA, Commonwealth agencies (under Commonwealth legislation)</w:t>
      </w:r>
      <w:r w:rsidR="00BB7273">
        <w:t>,</w:t>
      </w:r>
      <w:r w:rsidRPr="000A4506">
        <w:t xml:space="preserve"> and States and Territories (under </w:t>
      </w:r>
      <w:r w:rsidR="00D32539">
        <w:t>D</w:t>
      </w:r>
      <w:r w:rsidRPr="000A4506">
        <w:t xml:space="preserve">rugs and </w:t>
      </w:r>
      <w:r w:rsidR="00D32539">
        <w:t>P</w:t>
      </w:r>
      <w:r w:rsidRPr="000A4506">
        <w:t xml:space="preserve">oisons </w:t>
      </w:r>
      <w:r w:rsidR="00D32539">
        <w:t>L</w:t>
      </w:r>
      <w:r w:rsidRPr="000A4506">
        <w:t>egislation</w:t>
      </w:r>
      <w:r w:rsidR="00D32539">
        <w:t>s and Regulations</w:t>
      </w:r>
      <w:r w:rsidRPr="000A4506">
        <w:t xml:space="preserve">). </w:t>
      </w:r>
    </w:p>
    <w:p w14:paraId="0BF537B3" w14:textId="5E486709" w:rsidR="000A4506" w:rsidRPr="000A4506" w:rsidRDefault="000A4506" w:rsidP="000A4506">
      <w:pPr>
        <w:pStyle w:val="Body"/>
      </w:pPr>
      <w:r w:rsidRPr="000A4506">
        <w:t>The NMBA</w:t>
      </w:r>
      <w:r w:rsidR="00AD02FA">
        <w:t>’s</w:t>
      </w:r>
      <w:r w:rsidR="00647906">
        <w:t xml:space="preserve"> </w:t>
      </w:r>
      <w:r w:rsidRPr="000A4506">
        <w:t xml:space="preserve">national professional practice framework for all midwives includes: </w:t>
      </w:r>
    </w:p>
    <w:p w14:paraId="596696EE" w14:textId="38ACCB55" w:rsidR="000A4506" w:rsidRPr="000A4506" w:rsidRDefault="000A4506" w:rsidP="006241E6">
      <w:pPr>
        <w:pStyle w:val="Body"/>
        <w:numPr>
          <w:ilvl w:val="0"/>
          <w:numId w:val="42"/>
        </w:numPr>
      </w:pPr>
      <w:r w:rsidRPr="000A4506">
        <w:t xml:space="preserve">competency standards for registered midwives </w:t>
      </w:r>
    </w:p>
    <w:p w14:paraId="4FB91E8C" w14:textId="7CE661AF" w:rsidR="000A4506" w:rsidRPr="000A4506" w:rsidRDefault="000A4506" w:rsidP="006241E6">
      <w:pPr>
        <w:pStyle w:val="Body"/>
        <w:numPr>
          <w:ilvl w:val="0"/>
          <w:numId w:val="42"/>
        </w:numPr>
      </w:pPr>
      <w:r w:rsidRPr="000A4506">
        <w:t xml:space="preserve">recency of practice registration standard, professional indemnity insurance, </w:t>
      </w:r>
      <w:r w:rsidR="00BB7273">
        <w:t>endorsed</w:t>
      </w:r>
      <w:r w:rsidR="00BB7273" w:rsidRPr="000A4506">
        <w:t xml:space="preserve"> </w:t>
      </w:r>
      <w:r w:rsidRPr="000A4506">
        <w:t xml:space="preserve">midwife notation, scheduled medicines endorsement and continuing professional development </w:t>
      </w:r>
    </w:p>
    <w:p w14:paraId="0BD5C4E4" w14:textId="21C9EC40" w:rsidR="000A4506" w:rsidRPr="000A4506" w:rsidRDefault="000A4506" w:rsidP="006241E6">
      <w:pPr>
        <w:pStyle w:val="Body"/>
        <w:numPr>
          <w:ilvl w:val="0"/>
          <w:numId w:val="42"/>
        </w:numPr>
      </w:pPr>
      <w:r w:rsidRPr="000A4506">
        <w:t xml:space="preserve">guidance specific to midwifery practice (home births) </w:t>
      </w:r>
    </w:p>
    <w:p w14:paraId="22EF251D" w14:textId="7498AA79" w:rsidR="000A4506" w:rsidRPr="000A4506" w:rsidRDefault="000A4506" w:rsidP="006241E6">
      <w:pPr>
        <w:pStyle w:val="Body"/>
        <w:numPr>
          <w:ilvl w:val="0"/>
          <w:numId w:val="42"/>
        </w:numPr>
      </w:pPr>
      <w:r w:rsidRPr="000A4506">
        <w:t xml:space="preserve">course accreditation standards for midwifery prescribing courses </w:t>
      </w:r>
    </w:p>
    <w:p w14:paraId="4B6F8B8C" w14:textId="2CB9800A" w:rsidR="000A4506" w:rsidRPr="000A4506" w:rsidRDefault="000A4506" w:rsidP="006241E6">
      <w:pPr>
        <w:pStyle w:val="Body"/>
        <w:numPr>
          <w:ilvl w:val="0"/>
          <w:numId w:val="42"/>
        </w:numPr>
      </w:pPr>
      <w:r w:rsidRPr="000A4506">
        <w:t xml:space="preserve">accreditation standards for professional practice review programs </w:t>
      </w:r>
    </w:p>
    <w:p w14:paraId="114954AD" w14:textId="1E04D2EC" w:rsidR="000A4506" w:rsidRPr="000A4506" w:rsidRDefault="000A4506" w:rsidP="006241E6">
      <w:pPr>
        <w:pStyle w:val="Body"/>
        <w:numPr>
          <w:ilvl w:val="0"/>
          <w:numId w:val="42"/>
        </w:numPr>
      </w:pPr>
      <w:r w:rsidRPr="000A4506">
        <w:t xml:space="preserve">guidelines for scope of practice decisions </w:t>
      </w:r>
    </w:p>
    <w:p w14:paraId="45422A05" w14:textId="6D8D90A8" w:rsidR="000A4506" w:rsidRPr="000A4506" w:rsidRDefault="000A4506" w:rsidP="006241E6">
      <w:pPr>
        <w:pStyle w:val="Body"/>
        <w:numPr>
          <w:ilvl w:val="0"/>
          <w:numId w:val="42"/>
        </w:numPr>
      </w:pPr>
      <w:r w:rsidRPr="000A4506">
        <w:t xml:space="preserve">professional boundaries and professional ethics guidance. </w:t>
      </w:r>
    </w:p>
    <w:p w14:paraId="4DF129A7" w14:textId="236C5ABD" w:rsidR="000A4506" w:rsidRPr="000A4506" w:rsidRDefault="000A4506" w:rsidP="000A4506">
      <w:pPr>
        <w:pStyle w:val="Body"/>
      </w:pPr>
      <w:r w:rsidRPr="000A4506">
        <w:t xml:space="preserve">Find out more about the </w:t>
      </w:r>
      <w:hyperlink r:id="rId19" w:history="1">
        <w:r w:rsidRPr="002C7DFA">
          <w:rPr>
            <w:rStyle w:val="Hyperlink"/>
          </w:rPr>
          <w:t>NMBA regulatory framework</w:t>
        </w:r>
      </w:hyperlink>
      <w:r w:rsidR="002C7DFA">
        <w:t xml:space="preserve"> &lt;</w:t>
      </w:r>
      <w:r w:rsidR="00AD02FA" w:rsidRPr="002C7DFA">
        <w:t>https://www.nursingmidwiferyboard.gov.au/Codes-Guidelines-Statements.aspx</w:t>
      </w:r>
      <w:r w:rsidR="002C7DFA">
        <w:t>&gt;</w:t>
      </w:r>
    </w:p>
    <w:p w14:paraId="37D7BF70" w14:textId="19ED3BC8" w:rsidR="000A4506" w:rsidRPr="000A4506" w:rsidRDefault="000A4506" w:rsidP="000A4506">
      <w:pPr>
        <w:pStyle w:val="Body"/>
      </w:pPr>
      <w:r w:rsidRPr="000A4506">
        <w:t xml:space="preserve">Commonwealth legislation for the regulation of prescribing by </w:t>
      </w:r>
      <w:r w:rsidR="00CE06E5">
        <w:t>endorsed</w:t>
      </w:r>
      <w:r w:rsidRPr="000A4506">
        <w:t xml:space="preserve"> midwives includes: </w:t>
      </w:r>
    </w:p>
    <w:p w14:paraId="7CC618CC" w14:textId="4FB32A4D" w:rsidR="000A4506" w:rsidRPr="003D4B5E" w:rsidRDefault="000A4506" w:rsidP="009E653D">
      <w:pPr>
        <w:pStyle w:val="Body"/>
        <w:numPr>
          <w:ilvl w:val="0"/>
          <w:numId w:val="45"/>
        </w:numPr>
        <w:rPr>
          <w:szCs w:val="21"/>
        </w:rPr>
      </w:pPr>
      <w:r w:rsidRPr="000A4506">
        <w:rPr>
          <w:i/>
          <w:iCs/>
        </w:rPr>
        <w:t xml:space="preserve">Health Legislation Amendment (Midwives and Nurse Practitioners) Act 2010 </w:t>
      </w:r>
      <w:r w:rsidRPr="000A4506">
        <w:t xml:space="preserve">(the Midwives and Nurse </w:t>
      </w:r>
      <w:r w:rsidRPr="003D4B5E">
        <w:rPr>
          <w:szCs w:val="21"/>
        </w:rPr>
        <w:t xml:space="preserve">Practitioners Act) which provides for new arrangements to enhance and expand the role of midwives, allowing them to take a greater role in providing quality health care. </w:t>
      </w:r>
    </w:p>
    <w:p w14:paraId="21DB6460" w14:textId="7257391D" w:rsidR="00744252" w:rsidRPr="003D4B5E" w:rsidRDefault="00744252" w:rsidP="009E653D">
      <w:pPr>
        <w:pStyle w:val="Body"/>
        <w:numPr>
          <w:ilvl w:val="0"/>
          <w:numId w:val="45"/>
        </w:numPr>
        <w:rPr>
          <w:iCs/>
          <w:szCs w:val="21"/>
        </w:rPr>
      </w:pPr>
      <w:r w:rsidRPr="00647906">
        <w:rPr>
          <w:i/>
          <w:szCs w:val="21"/>
        </w:rPr>
        <w:t>Health Practitioner Regulation National Law (Victoria) Act 2009</w:t>
      </w:r>
      <w:r w:rsidRPr="00647906">
        <w:rPr>
          <w:iCs/>
          <w:szCs w:val="21"/>
        </w:rPr>
        <w:t xml:space="preserve"> </w:t>
      </w:r>
      <w:r w:rsidR="00DE1E35" w:rsidRPr="00647906">
        <w:rPr>
          <w:iCs/>
          <w:szCs w:val="21"/>
        </w:rPr>
        <w:t>regulates various health practitioners in Victoria, including midwives, to ensure the safety and quality of health services</w:t>
      </w:r>
      <w:r w:rsidR="003D4B5E" w:rsidRPr="00647906">
        <w:rPr>
          <w:iCs/>
          <w:szCs w:val="21"/>
        </w:rPr>
        <w:t xml:space="preserve"> across Australia.</w:t>
      </w:r>
    </w:p>
    <w:p w14:paraId="56B246B7" w14:textId="2D48BA7D" w:rsidR="000A4506" w:rsidRPr="000A4506" w:rsidRDefault="000A4506" w:rsidP="009E653D">
      <w:pPr>
        <w:pStyle w:val="Body"/>
        <w:numPr>
          <w:ilvl w:val="0"/>
          <w:numId w:val="45"/>
        </w:numPr>
      </w:pPr>
      <w:r w:rsidRPr="00647906">
        <w:rPr>
          <w:iCs/>
        </w:rPr>
        <w:t xml:space="preserve">Health Insurance Act 1973 </w:t>
      </w:r>
      <w:r w:rsidRPr="003D4B5E">
        <w:rPr>
          <w:iCs/>
        </w:rPr>
        <w:t>to enable appropriately qualified and experienced</w:t>
      </w:r>
      <w:r w:rsidRPr="000A4506">
        <w:t xml:space="preserve"> midwives to request appropriate diagnostic imaging and pathology services for which Medicare benefits may be paid. </w:t>
      </w:r>
    </w:p>
    <w:p w14:paraId="613D6D0C" w14:textId="5AB3A260" w:rsidR="00201319" w:rsidRDefault="000E4384" w:rsidP="009E653D">
      <w:pPr>
        <w:pStyle w:val="Body"/>
        <w:numPr>
          <w:ilvl w:val="0"/>
          <w:numId w:val="45"/>
        </w:numPr>
        <w:rPr>
          <w:i/>
          <w:iCs/>
        </w:rPr>
      </w:pPr>
      <w:r w:rsidRPr="00647906">
        <w:t>In Victoria, the</w:t>
      </w:r>
      <w:r>
        <w:rPr>
          <w:i/>
          <w:iCs/>
        </w:rPr>
        <w:t xml:space="preserve"> </w:t>
      </w:r>
      <w:r w:rsidR="00E04E21" w:rsidRPr="00647906">
        <w:rPr>
          <w:i/>
          <w:iCs/>
        </w:rPr>
        <w:t>Drugs, Poisons and Controlled Substances Act 1981</w:t>
      </w:r>
      <w:r w:rsidR="00E04E21" w:rsidRPr="00E04E21">
        <w:t xml:space="preserve"> (amended by the Drugs, Poisons and Controlled Substances Amendment (Supply by Midwives) Act 2012) gives qualified midwives, having a Schedule Medicines Endorsement qualification, the authority to prescribe Schedule 2, 3, 4 </w:t>
      </w:r>
      <w:r>
        <w:t>and</w:t>
      </w:r>
      <w:r w:rsidR="00E04E21" w:rsidRPr="00E04E21">
        <w:t xml:space="preserve"> 8 medicines in accordance with a list of medicines approved by the Minister for Health.</w:t>
      </w:r>
    </w:p>
    <w:p w14:paraId="6D67BB2E" w14:textId="77777777" w:rsidR="006B7A42" w:rsidRPr="006B7A42" w:rsidRDefault="006B7A42" w:rsidP="008E0DB0">
      <w:pPr>
        <w:pStyle w:val="Heading1"/>
      </w:pPr>
      <w:r w:rsidRPr="006B7A42">
        <w:lastRenderedPageBreak/>
        <w:t xml:space="preserve">How can you tell which midwives are authorised to prescribe in Victoria? </w:t>
      </w:r>
    </w:p>
    <w:p w14:paraId="3F84D663" w14:textId="51F9CCA9" w:rsidR="006B7A42" w:rsidRPr="006B7A42" w:rsidRDefault="006B7A42" w:rsidP="006B7A42">
      <w:pPr>
        <w:pStyle w:val="Body"/>
      </w:pPr>
      <w:r w:rsidRPr="006B7A42">
        <w:t>E</w:t>
      </w:r>
      <w:r w:rsidR="00C32337">
        <w:t>ndorsed</w:t>
      </w:r>
      <w:r w:rsidRPr="006B7A42">
        <w:t xml:space="preserve"> midwives who are authorised to prescribe have a Scheduled Medicines Endorsement on their registration certificate and against their name on the public register of all midwives maintained by </w:t>
      </w:r>
      <w:r w:rsidR="00C32337">
        <w:t>Ahpra.</w:t>
      </w:r>
      <w:r w:rsidRPr="006B7A42">
        <w:t xml:space="preserve"> The endorsement identifies that the </w:t>
      </w:r>
      <w:r w:rsidR="00BB7273">
        <w:t>endorsed</w:t>
      </w:r>
      <w:r w:rsidR="00BB7273" w:rsidRPr="006B7A42">
        <w:t xml:space="preserve"> </w:t>
      </w:r>
      <w:r w:rsidRPr="006B7A42">
        <w:t xml:space="preserve">midwife </w:t>
      </w:r>
      <w:r w:rsidR="001612B4">
        <w:t>qualified</w:t>
      </w:r>
      <w:r w:rsidRPr="006B7A42">
        <w:t xml:space="preserve"> to prescribe</w:t>
      </w:r>
      <w:r w:rsidR="00E412DE">
        <w:t xml:space="preserve"> Scheduled Medicines and to provide associated services required for midwifery practice</w:t>
      </w:r>
      <w:r w:rsidRPr="006B7A42">
        <w:t xml:space="preserve"> in accordance with </w:t>
      </w:r>
      <w:r w:rsidR="00E412DE">
        <w:t xml:space="preserve">relevant </w:t>
      </w:r>
      <w:r w:rsidR="00C32337">
        <w:t>s</w:t>
      </w:r>
      <w:r w:rsidRPr="006B7A42">
        <w:t>tate</w:t>
      </w:r>
      <w:r w:rsidR="00C32337">
        <w:t xml:space="preserve"> and t</w:t>
      </w:r>
      <w:r w:rsidRPr="006B7A42">
        <w:t xml:space="preserve">erritory legislation. </w:t>
      </w:r>
    </w:p>
    <w:p w14:paraId="342392FD" w14:textId="7523320B" w:rsidR="006B7A42" w:rsidRDefault="006B7A42" w:rsidP="006B7A42">
      <w:pPr>
        <w:pStyle w:val="Body"/>
      </w:pPr>
      <w:r w:rsidRPr="006B7A42">
        <w:t>E</w:t>
      </w:r>
      <w:r w:rsidR="005674E5">
        <w:t>ndorsed</w:t>
      </w:r>
      <w:r w:rsidRPr="006B7A42">
        <w:t xml:space="preserve"> midwives with PBS authority will have a PBS prescriber number that is noted on prescriptions and anyone can check the public register to confirm if an individual has Scheduled Medicines Endorsement at: </w:t>
      </w:r>
      <w:hyperlink r:id="rId20" w:history="1">
        <w:r w:rsidRPr="00401FC9">
          <w:rPr>
            <w:rStyle w:val="Hyperlink"/>
          </w:rPr>
          <w:t>http://www.ahpra.gov.au/Registration/Registers-of-Practitioners.aspx</w:t>
        </w:r>
      </w:hyperlink>
      <w:r>
        <w:t xml:space="preserve"> </w:t>
      </w:r>
    </w:p>
    <w:p w14:paraId="21FCE1B2" w14:textId="21DDFF3D" w:rsidR="006B7A42" w:rsidRDefault="00B72DA3" w:rsidP="006B7A42">
      <w:pPr>
        <w:pStyle w:val="Body"/>
      </w:pPr>
      <w:r w:rsidRPr="00B72DA3">
        <w:t xml:space="preserve">PBS rebates apply only to those medicines that are also on the PBS list approved for </w:t>
      </w:r>
      <w:r w:rsidR="00817265">
        <w:t>endorsed</w:t>
      </w:r>
      <w:r w:rsidRPr="00B72DA3">
        <w:t xml:space="preserve"> midwives. The PBS list is available at: </w:t>
      </w:r>
      <w:hyperlink r:id="rId21" w:history="1">
        <w:r w:rsidRPr="00401FC9">
          <w:rPr>
            <w:rStyle w:val="Hyperlink"/>
          </w:rPr>
          <w:t>http://www.pbs.gov.au/browse/midwife</w:t>
        </w:r>
      </w:hyperlink>
    </w:p>
    <w:p w14:paraId="114AE1D7" w14:textId="58A5569F" w:rsidR="00150BC5" w:rsidRPr="00150BC5" w:rsidRDefault="00150BC5" w:rsidP="008E0DB0">
      <w:pPr>
        <w:pStyle w:val="Heading1"/>
      </w:pPr>
      <w:r w:rsidRPr="00150BC5">
        <w:t xml:space="preserve">What </w:t>
      </w:r>
      <w:r w:rsidR="004E5D7A">
        <w:t xml:space="preserve">do these changes mean for </w:t>
      </w:r>
      <w:r w:rsidR="00A30721">
        <w:t xml:space="preserve">people receiving care from endorsed midwives? What </w:t>
      </w:r>
      <w:r w:rsidRPr="00150BC5">
        <w:t xml:space="preserve">are the benefits of prescribing by </w:t>
      </w:r>
      <w:r w:rsidR="00BB7273">
        <w:t>endorsed</w:t>
      </w:r>
      <w:r w:rsidR="00BB7273" w:rsidRPr="00150BC5">
        <w:t xml:space="preserve"> </w:t>
      </w:r>
      <w:r w:rsidRPr="00150BC5">
        <w:t xml:space="preserve">midwives for Victoria? </w:t>
      </w:r>
    </w:p>
    <w:p w14:paraId="61E95E09" w14:textId="3C181C9C" w:rsidR="001A2E9C" w:rsidRPr="00730C32" w:rsidRDefault="001A2E9C" w:rsidP="001A2E9C">
      <w:pPr>
        <w:pStyle w:val="Body"/>
        <w:spacing w:after="0"/>
        <w:rPr>
          <w:szCs w:val="21"/>
        </w:rPr>
      </w:pPr>
      <w:r w:rsidRPr="00730C32">
        <w:rPr>
          <w:szCs w:val="21"/>
        </w:rPr>
        <w:t xml:space="preserve">The Victorian Government is committed to consistently enhancing the healthcare system to guarantee that the community receives the highest quality of care, while prioritising their safety and improving their access to healthcare services. </w:t>
      </w:r>
    </w:p>
    <w:p w14:paraId="14A6E69A" w14:textId="77777777" w:rsidR="001A2E9C" w:rsidRDefault="001A2E9C" w:rsidP="00150BC5">
      <w:pPr>
        <w:pStyle w:val="Body"/>
        <w:rPr>
          <w:sz w:val="20"/>
        </w:rPr>
      </w:pPr>
    </w:p>
    <w:p w14:paraId="79658B66" w14:textId="77777777" w:rsidR="00150BC5" w:rsidRPr="00150BC5" w:rsidRDefault="00150BC5" w:rsidP="00150BC5">
      <w:pPr>
        <w:pStyle w:val="Body"/>
      </w:pPr>
      <w:r w:rsidRPr="00150BC5">
        <w:t xml:space="preserve">A broader range of midwifery services and models will: </w:t>
      </w:r>
    </w:p>
    <w:p w14:paraId="47A1BE11" w14:textId="40C7638E" w:rsidR="00150BC5" w:rsidRDefault="00150BC5" w:rsidP="007B4681">
      <w:pPr>
        <w:pStyle w:val="Body"/>
        <w:numPr>
          <w:ilvl w:val="0"/>
          <w:numId w:val="44"/>
        </w:numPr>
      </w:pPr>
      <w:r w:rsidRPr="00150BC5">
        <w:t xml:space="preserve">improve </w:t>
      </w:r>
      <w:r w:rsidR="007F48F5">
        <w:t xml:space="preserve">timely </w:t>
      </w:r>
      <w:r w:rsidRPr="00150BC5">
        <w:t xml:space="preserve">access </w:t>
      </w:r>
      <w:r w:rsidR="007F48F5">
        <w:t xml:space="preserve">to </w:t>
      </w:r>
      <w:r w:rsidR="00EC42B6">
        <w:t>medic</w:t>
      </w:r>
      <w:r w:rsidR="00EB557F">
        <w:t>ation</w:t>
      </w:r>
      <w:r w:rsidRPr="00150BC5">
        <w:t xml:space="preserve"> </w:t>
      </w:r>
    </w:p>
    <w:p w14:paraId="6394F9DD" w14:textId="32AB5E16" w:rsidR="00FE3C80" w:rsidRPr="00150BC5" w:rsidRDefault="00295494" w:rsidP="007B4681">
      <w:pPr>
        <w:pStyle w:val="Body"/>
        <w:numPr>
          <w:ilvl w:val="0"/>
          <w:numId w:val="44"/>
        </w:numPr>
      </w:pPr>
      <w:r>
        <w:t>increase optimal health outcomes for the mother and baby</w:t>
      </w:r>
    </w:p>
    <w:p w14:paraId="23056F50" w14:textId="74837AB0" w:rsidR="00150BC5" w:rsidRPr="00150BC5" w:rsidRDefault="00150BC5" w:rsidP="007B4681">
      <w:pPr>
        <w:pStyle w:val="Body"/>
        <w:numPr>
          <w:ilvl w:val="0"/>
          <w:numId w:val="44"/>
        </w:numPr>
      </w:pPr>
      <w:r w:rsidRPr="00150BC5">
        <w:t xml:space="preserve">enable greater continuity of care </w:t>
      </w:r>
    </w:p>
    <w:p w14:paraId="228C2170" w14:textId="293B655C" w:rsidR="00150BC5" w:rsidRDefault="00EB557F" w:rsidP="007B4681">
      <w:pPr>
        <w:pStyle w:val="Body"/>
        <w:numPr>
          <w:ilvl w:val="0"/>
          <w:numId w:val="44"/>
        </w:numPr>
      </w:pPr>
      <w:r>
        <w:t xml:space="preserve">improve utilisation of the skilled and knowledgeable </w:t>
      </w:r>
      <w:r w:rsidR="00150BC5" w:rsidRPr="00150BC5">
        <w:t xml:space="preserve">midwifery workforce </w:t>
      </w:r>
    </w:p>
    <w:p w14:paraId="5465EED1" w14:textId="5010A29E" w:rsidR="00234BF5" w:rsidRDefault="00FB62E4" w:rsidP="007B4681">
      <w:pPr>
        <w:pStyle w:val="Body"/>
        <w:numPr>
          <w:ilvl w:val="0"/>
          <w:numId w:val="44"/>
        </w:numPr>
      </w:pPr>
      <w:r>
        <w:t>attract the midwifery workforce in continuing professional development</w:t>
      </w:r>
    </w:p>
    <w:p w14:paraId="172EE034" w14:textId="619FF359" w:rsidR="00FB62E4" w:rsidRPr="00150BC5" w:rsidRDefault="00FB62E4" w:rsidP="007B4681">
      <w:pPr>
        <w:pStyle w:val="Body"/>
        <w:numPr>
          <w:ilvl w:val="0"/>
          <w:numId w:val="44"/>
        </w:numPr>
      </w:pPr>
      <w:r w:rsidRPr="00150BC5">
        <w:t xml:space="preserve">increase </w:t>
      </w:r>
      <w:r w:rsidR="003C03B8">
        <w:t xml:space="preserve">midwifery </w:t>
      </w:r>
      <w:r w:rsidRPr="00150BC5">
        <w:t>workforce retention</w:t>
      </w:r>
      <w:r>
        <w:t>.</w:t>
      </w:r>
    </w:p>
    <w:p w14:paraId="0BCB1D15" w14:textId="77777777" w:rsidR="00B72DA3" w:rsidRDefault="00B72DA3" w:rsidP="006B7A42">
      <w:pPr>
        <w:pStyle w:val="Body"/>
      </w:pPr>
    </w:p>
    <w:p w14:paraId="3DE6D163" w14:textId="77777777" w:rsidR="00150BC5" w:rsidRDefault="00150BC5" w:rsidP="006B7A42">
      <w:pPr>
        <w:pStyle w:val="Body"/>
      </w:pPr>
    </w:p>
    <w:p w14:paraId="3082D3DB" w14:textId="77777777" w:rsidR="00015CD1" w:rsidRPr="00200176" w:rsidRDefault="00015CD1"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C19CF67" w14:textId="77777777" w:rsidTr="00EC40D5">
        <w:tc>
          <w:tcPr>
            <w:tcW w:w="10194" w:type="dxa"/>
          </w:tcPr>
          <w:p w14:paraId="476E1C86" w14:textId="6435566B" w:rsidR="0055119B" w:rsidRPr="00D336C9" w:rsidRDefault="0055119B" w:rsidP="0055119B">
            <w:pPr>
              <w:pStyle w:val="Accessibilitypara"/>
              <w:rPr>
                <w:sz w:val="20"/>
                <w:szCs w:val="20"/>
              </w:rPr>
            </w:pPr>
            <w:bookmarkStart w:id="0" w:name="_Hlk37240926"/>
            <w:r w:rsidRPr="0030542E">
              <w:rPr>
                <w:sz w:val="20"/>
                <w:szCs w:val="20"/>
              </w:rPr>
              <w:t xml:space="preserve">To receive this document in another format, phone </w:t>
            </w:r>
            <w:r w:rsidR="00D336C9">
              <w:rPr>
                <w:color w:val="004C97"/>
                <w:sz w:val="20"/>
                <w:szCs w:val="20"/>
              </w:rPr>
              <w:t>1300 650 172</w:t>
            </w:r>
            <w:r w:rsidRPr="0030542E">
              <w:rPr>
                <w:sz w:val="20"/>
                <w:szCs w:val="20"/>
              </w:rPr>
              <w:t>, using the National Relay Service 13 36 77 if required, or email</w:t>
            </w:r>
            <w:r w:rsidR="008A2CBC">
              <w:rPr>
                <w:sz w:val="20"/>
                <w:szCs w:val="20"/>
              </w:rPr>
              <w:t xml:space="preserve"> </w:t>
            </w:r>
            <w:hyperlink r:id="rId22" w:history="1">
              <w:r w:rsidR="002C7DFA" w:rsidRPr="002C7DFA">
                <w:rPr>
                  <w:rStyle w:val="Hyperlink"/>
                  <w:sz w:val="20"/>
                  <w:szCs w:val="20"/>
                </w:rPr>
                <w:t>Nursing and Midwifery Workforce</w:t>
              </w:r>
            </w:hyperlink>
            <w:r w:rsidR="002C7DFA">
              <w:rPr>
                <w:sz w:val="20"/>
                <w:szCs w:val="20"/>
              </w:rPr>
              <w:t xml:space="preserve"> </w:t>
            </w:r>
            <w:r w:rsidRPr="00D336C9">
              <w:rPr>
                <w:sz w:val="20"/>
                <w:szCs w:val="20"/>
              </w:rPr>
              <w:t>&lt;</w:t>
            </w:r>
            <w:r w:rsidR="008A2CBC">
              <w:rPr>
                <w:sz w:val="20"/>
                <w:szCs w:val="20"/>
              </w:rPr>
              <w:t>nmw@health.vic.gov.au</w:t>
            </w:r>
            <w:r w:rsidRPr="00D336C9">
              <w:rPr>
                <w:sz w:val="20"/>
                <w:szCs w:val="20"/>
              </w:rPr>
              <w:t>&gt;.</w:t>
            </w:r>
          </w:p>
          <w:p w14:paraId="66490E61" w14:textId="77A91902" w:rsidR="0055119B" w:rsidRPr="00B322C2" w:rsidRDefault="0055119B" w:rsidP="00E33237">
            <w:pPr>
              <w:pStyle w:val="Imprint"/>
            </w:pPr>
            <w:r w:rsidRPr="00B322C2">
              <w:t>Authorised and published by the Victorian Government, 1 Treasury Place, Melbourne.</w:t>
            </w:r>
          </w:p>
          <w:p w14:paraId="1BB99268" w14:textId="08DBCAA0" w:rsidR="0055119B" w:rsidRPr="00B322C2" w:rsidRDefault="0055119B" w:rsidP="00E33237">
            <w:pPr>
              <w:pStyle w:val="Imprint"/>
            </w:pPr>
            <w:r w:rsidRPr="00B322C2">
              <w:t xml:space="preserve">© State of Victoria, Australia, </w:t>
            </w:r>
            <w:r w:rsidR="001E2A36" w:rsidRPr="00B322C2">
              <w:t>Department of Health</w:t>
            </w:r>
            <w:r w:rsidRPr="00B322C2">
              <w:t xml:space="preserve">, </w:t>
            </w:r>
            <w:r w:rsidR="00DB1D7F">
              <w:rPr>
                <w:color w:val="004C97"/>
              </w:rPr>
              <w:t>August 2024</w:t>
            </w:r>
            <w:r w:rsidRPr="00B322C2">
              <w:t>.</w:t>
            </w:r>
          </w:p>
          <w:p w14:paraId="339812E6" w14:textId="6ECAB938" w:rsidR="0055119B" w:rsidRDefault="0055119B" w:rsidP="00E33237">
            <w:pPr>
              <w:pStyle w:val="Imprint"/>
            </w:pPr>
          </w:p>
        </w:tc>
      </w:tr>
      <w:bookmarkEnd w:id="0"/>
    </w:tbl>
    <w:p w14:paraId="3536980E" w14:textId="77777777" w:rsidR="00162CA9" w:rsidRDefault="00162CA9" w:rsidP="004839C2">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D10EF" w14:textId="77777777" w:rsidR="005019D9" w:rsidRDefault="005019D9">
      <w:r>
        <w:separator/>
      </w:r>
    </w:p>
  </w:endnote>
  <w:endnote w:type="continuationSeparator" w:id="0">
    <w:p w14:paraId="496B86AB" w14:textId="77777777" w:rsidR="005019D9" w:rsidRDefault="005019D9">
      <w:r>
        <w:continuationSeparator/>
      </w:r>
    </w:p>
  </w:endnote>
  <w:endnote w:type="continuationNotice" w:id="1">
    <w:p w14:paraId="2FFA545A" w14:textId="77777777" w:rsidR="005019D9" w:rsidRDefault="00501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318F"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B425" w14:textId="77777777" w:rsidR="00E261B3" w:rsidRPr="00F65AA9" w:rsidRDefault="0072251A" w:rsidP="00F84FA0">
    <w:pPr>
      <w:pStyle w:val="Footer"/>
    </w:pPr>
    <w:r>
      <w:rPr>
        <w:noProof/>
        <w:lang w:eastAsia="en-AU"/>
      </w:rPr>
      <w:drawing>
        <wp:anchor distT="0" distB="0" distL="114300" distR="114300" simplePos="0" relativeHeight="251657728" behindDoc="1" locked="1" layoutInCell="1" allowOverlap="1" wp14:anchorId="7F24F0E6" wp14:editId="473A97F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2DE40A70" wp14:editId="2071374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CA02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E40A7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59CA02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D83D" w14:textId="77777777" w:rsidR="00E261B3" w:rsidRDefault="00E261B3">
    <w:pPr>
      <w:pStyle w:val="Footer"/>
    </w:pPr>
    <w:r>
      <w:rPr>
        <w:noProof/>
      </w:rPr>
      <mc:AlternateContent>
        <mc:Choice Requires="wps">
          <w:drawing>
            <wp:anchor distT="0" distB="0" distL="114300" distR="114300" simplePos="1" relativeHeight="251656704" behindDoc="0" locked="0" layoutInCell="0" allowOverlap="1" wp14:anchorId="3261F79B" wp14:editId="7364CF3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8ACB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61F79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038ACB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2E51" w14:textId="77777777" w:rsidR="00373890" w:rsidRPr="00F65AA9" w:rsidRDefault="00B07FF7" w:rsidP="00F84FA0">
    <w:pPr>
      <w:pStyle w:val="Footer"/>
    </w:pPr>
    <w:r>
      <w:rPr>
        <w:noProof/>
      </w:rPr>
      <mc:AlternateContent>
        <mc:Choice Requires="wps">
          <w:drawing>
            <wp:anchor distT="0" distB="0" distL="114300" distR="114300" simplePos="0" relativeHeight="251658752" behindDoc="0" locked="0" layoutInCell="0" allowOverlap="1" wp14:anchorId="7D6E9658" wp14:editId="168AA9A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843C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6E965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47843C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0A5CD" w14:textId="77777777" w:rsidR="005019D9" w:rsidRDefault="005019D9" w:rsidP="002862F1">
      <w:pPr>
        <w:spacing w:before="120"/>
      </w:pPr>
      <w:r>
        <w:separator/>
      </w:r>
    </w:p>
  </w:footnote>
  <w:footnote w:type="continuationSeparator" w:id="0">
    <w:p w14:paraId="038D003C" w14:textId="77777777" w:rsidR="005019D9" w:rsidRDefault="005019D9">
      <w:r>
        <w:continuationSeparator/>
      </w:r>
    </w:p>
  </w:footnote>
  <w:footnote w:type="continuationNotice" w:id="1">
    <w:p w14:paraId="0C0226F8" w14:textId="77777777" w:rsidR="005019D9" w:rsidRDefault="005019D9">
      <w:pPr>
        <w:spacing w:after="0" w:line="240" w:lineRule="auto"/>
      </w:pPr>
    </w:p>
  </w:footnote>
  <w:footnote w:id="2">
    <w:p w14:paraId="2FA92464" w14:textId="3FFC758D" w:rsidR="00652CF4" w:rsidRDefault="00652CF4">
      <w:pPr>
        <w:pStyle w:val="FootnoteText"/>
      </w:pPr>
      <w:r>
        <w:rPr>
          <w:rStyle w:val="FootnoteReference"/>
        </w:rPr>
        <w:footnoteRef/>
      </w:r>
      <w:r>
        <w:t xml:space="preserve"> Nursing and Midwifery Board, Guidelines: For Midwives applying for endorsement for scheduled medicines, </w:t>
      </w:r>
      <w:hyperlink r:id="rId1" w:history="1">
        <w:r w:rsidRPr="000D124A">
          <w:rPr>
            <w:rStyle w:val="Hyperlink"/>
          </w:rPr>
          <w:t>https://www.nursingmidwiferyboard.gov.au/Codes-Guidelines-Statements/Codes-Guidelines/Guidelines-for-Midwives-applying-for-endorsement-for-scheduled-medicines.aspx#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D792F"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9DB3" w14:textId="0C74A878"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6AC35" w14:textId="77777777" w:rsidR="00FF4DE4" w:rsidRDefault="00FF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433197"/>
    <w:multiLevelType w:val="hybridMultilevel"/>
    <w:tmpl w:val="7B66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73CEF"/>
    <w:multiLevelType w:val="hybridMultilevel"/>
    <w:tmpl w:val="C4963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F83454C"/>
    <w:multiLevelType w:val="hybridMultilevel"/>
    <w:tmpl w:val="6B1C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95C6CCB"/>
    <w:multiLevelType w:val="hybridMultilevel"/>
    <w:tmpl w:val="C6EAB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FB247C"/>
    <w:multiLevelType w:val="hybridMultilevel"/>
    <w:tmpl w:val="C1624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197A3B"/>
    <w:multiLevelType w:val="hybridMultilevel"/>
    <w:tmpl w:val="E1D89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69552243">
    <w:abstractNumId w:val="10"/>
  </w:num>
  <w:num w:numId="2" w16cid:durableId="1304308177">
    <w:abstractNumId w:val="19"/>
  </w:num>
  <w:num w:numId="3" w16cid:durableId="1992248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603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406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882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673783">
    <w:abstractNumId w:val="24"/>
  </w:num>
  <w:num w:numId="8" w16cid:durableId="1691561393">
    <w:abstractNumId w:val="18"/>
  </w:num>
  <w:num w:numId="9" w16cid:durableId="426586346">
    <w:abstractNumId w:val="23"/>
  </w:num>
  <w:num w:numId="10" w16cid:durableId="16995086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0346110">
    <w:abstractNumId w:val="27"/>
  </w:num>
  <w:num w:numId="12" w16cid:durableId="14904416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343767">
    <w:abstractNumId w:val="20"/>
  </w:num>
  <w:num w:numId="14" w16cid:durableId="1082802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050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2285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97139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9169878">
    <w:abstractNumId w:val="29"/>
  </w:num>
  <w:num w:numId="19" w16cid:durableId="4690550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3305777">
    <w:abstractNumId w:val="14"/>
  </w:num>
  <w:num w:numId="21" w16cid:durableId="1837308197">
    <w:abstractNumId w:val="12"/>
  </w:num>
  <w:num w:numId="22" w16cid:durableId="178079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8613180">
    <w:abstractNumId w:val="15"/>
  </w:num>
  <w:num w:numId="24" w16cid:durableId="484399272">
    <w:abstractNumId w:val="31"/>
  </w:num>
  <w:num w:numId="25" w16cid:durableId="1552155037">
    <w:abstractNumId w:val="28"/>
  </w:num>
  <w:num w:numId="26" w16cid:durableId="1214191563">
    <w:abstractNumId w:val="22"/>
  </w:num>
  <w:num w:numId="27" w16cid:durableId="1370835465">
    <w:abstractNumId w:val="11"/>
  </w:num>
  <w:num w:numId="28" w16cid:durableId="454494408">
    <w:abstractNumId w:val="32"/>
  </w:num>
  <w:num w:numId="29" w16cid:durableId="719598986">
    <w:abstractNumId w:val="9"/>
  </w:num>
  <w:num w:numId="30" w16cid:durableId="919142920">
    <w:abstractNumId w:val="7"/>
  </w:num>
  <w:num w:numId="31" w16cid:durableId="605814851">
    <w:abstractNumId w:val="6"/>
  </w:num>
  <w:num w:numId="32" w16cid:durableId="543060153">
    <w:abstractNumId w:val="5"/>
  </w:num>
  <w:num w:numId="33" w16cid:durableId="274099111">
    <w:abstractNumId w:val="4"/>
  </w:num>
  <w:num w:numId="34" w16cid:durableId="1162811845">
    <w:abstractNumId w:val="8"/>
  </w:num>
  <w:num w:numId="35" w16cid:durableId="2091729231">
    <w:abstractNumId w:val="3"/>
  </w:num>
  <w:num w:numId="36" w16cid:durableId="1303197529">
    <w:abstractNumId w:val="2"/>
  </w:num>
  <w:num w:numId="37" w16cid:durableId="396514603">
    <w:abstractNumId w:val="1"/>
  </w:num>
  <w:num w:numId="38" w16cid:durableId="1230530539">
    <w:abstractNumId w:val="0"/>
  </w:num>
  <w:num w:numId="39" w16cid:durableId="1598322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8965314">
    <w:abstractNumId w:val="30"/>
  </w:num>
  <w:num w:numId="41" w16cid:durableId="963655024">
    <w:abstractNumId w:val="17"/>
  </w:num>
  <w:num w:numId="42" w16cid:durableId="56705605">
    <w:abstractNumId w:val="16"/>
  </w:num>
  <w:num w:numId="43" w16cid:durableId="1253466483">
    <w:abstractNumId w:val="21"/>
  </w:num>
  <w:num w:numId="44" w16cid:durableId="584850399">
    <w:abstractNumId w:val="26"/>
  </w:num>
  <w:num w:numId="45" w16cid:durableId="56599043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9E"/>
    <w:rsid w:val="00000719"/>
    <w:rsid w:val="00003403"/>
    <w:rsid w:val="00005347"/>
    <w:rsid w:val="00006600"/>
    <w:rsid w:val="000072B6"/>
    <w:rsid w:val="0001021B"/>
    <w:rsid w:val="00011D89"/>
    <w:rsid w:val="00014DCB"/>
    <w:rsid w:val="000154FD"/>
    <w:rsid w:val="00015CD1"/>
    <w:rsid w:val="00016FBF"/>
    <w:rsid w:val="00022271"/>
    <w:rsid w:val="000235E8"/>
    <w:rsid w:val="00024D89"/>
    <w:rsid w:val="000250B6"/>
    <w:rsid w:val="00031F89"/>
    <w:rsid w:val="00033D81"/>
    <w:rsid w:val="00035F62"/>
    <w:rsid w:val="00037366"/>
    <w:rsid w:val="00041BF0"/>
    <w:rsid w:val="000424EC"/>
    <w:rsid w:val="00042C8A"/>
    <w:rsid w:val="0004536B"/>
    <w:rsid w:val="000457FD"/>
    <w:rsid w:val="00046B68"/>
    <w:rsid w:val="000476DF"/>
    <w:rsid w:val="000479F4"/>
    <w:rsid w:val="000527DD"/>
    <w:rsid w:val="000578B2"/>
    <w:rsid w:val="00060959"/>
    <w:rsid w:val="00060C8F"/>
    <w:rsid w:val="0006298A"/>
    <w:rsid w:val="000642E5"/>
    <w:rsid w:val="000663CD"/>
    <w:rsid w:val="000733FE"/>
    <w:rsid w:val="00074219"/>
    <w:rsid w:val="00074ED5"/>
    <w:rsid w:val="000754C7"/>
    <w:rsid w:val="000835C6"/>
    <w:rsid w:val="0008508E"/>
    <w:rsid w:val="000851BD"/>
    <w:rsid w:val="00085C57"/>
    <w:rsid w:val="00087951"/>
    <w:rsid w:val="0009113B"/>
    <w:rsid w:val="00093402"/>
    <w:rsid w:val="00093C58"/>
    <w:rsid w:val="00094DA3"/>
    <w:rsid w:val="00096CD1"/>
    <w:rsid w:val="000A012C"/>
    <w:rsid w:val="000A0EB9"/>
    <w:rsid w:val="000A186C"/>
    <w:rsid w:val="000A1EA4"/>
    <w:rsid w:val="000A2476"/>
    <w:rsid w:val="000A4506"/>
    <w:rsid w:val="000A641A"/>
    <w:rsid w:val="000B3EDB"/>
    <w:rsid w:val="000B543D"/>
    <w:rsid w:val="000B55F9"/>
    <w:rsid w:val="000B5BF7"/>
    <w:rsid w:val="000B6BC8"/>
    <w:rsid w:val="000C0303"/>
    <w:rsid w:val="000C42EA"/>
    <w:rsid w:val="000C4546"/>
    <w:rsid w:val="000D1242"/>
    <w:rsid w:val="000D1D5C"/>
    <w:rsid w:val="000E0970"/>
    <w:rsid w:val="000E1910"/>
    <w:rsid w:val="000E3CC7"/>
    <w:rsid w:val="000E4384"/>
    <w:rsid w:val="000E6BD4"/>
    <w:rsid w:val="000E6D6D"/>
    <w:rsid w:val="000F1454"/>
    <w:rsid w:val="000F1F1E"/>
    <w:rsid w:val="000F2259"/>
    <w:rsid w:val="000F2804"/>
    <w:rsid w:val="000F2DDA"/>
    <w:rsid w:val="000F5213"/>
    <w:rsid w:val="00101001"/>
    <w:rsid w:val="00103276"/>
    <w:rsid w:val="0010392D"/>
    <w:rsid w:val="0010447F"/>
    <w:rsid w:val="00104FE3"/>
    <w:rsid w:val="0010714F"/>
    <w:rsid w:val="00111842"/>
    <w:rsid w:val="001120C5"/>
    <w:rsid w:val="0011701A"/>
    <w:rsid w:val="00120BD3"/>
    <w:rsid w:val="00122FEA"/>
    <w:rsid w:val="001232BD"/>
    <w:rsid w:val="001245E1"/>
    <w:rsid w:val="00124ED5"/>
    <w:rsid w:val="001276FA"/>
    <w:rsid w:val="00127C63"/>
    <w:rsid w:val="0014255B"/>
    <w:rsid w:val="001447B3"/>
    <w:rsid w:val="00150BC5"/>
    <w:rsid w:val="00152073"/>
    <w:rsid w:val="00154E2D"/>
    <w:rsid w:val="00156598"/>
    <w:rsid w:val="001612B4"/>
    <w:rsid w:val="00161939"/>
    <w:rsid w:val="00161AA0"/>
    <w:rsid w:val="00161D2E"/>
    <w:rsid w:val="00161F3E"/>
    <w:rsid w:val="00162093"/>
    <w:rsid w:val="00162CA9"/>
    <w:rsid w:val="00165459"/>
    <w:rsid w:val="00165A57"/>
    <w:rsid w:val="00170C0A"/>
    <w:rsid w:val="001712C2"/>
    <w:rsid w:val="00171EDE"/>
    <w:rsid w:val="00172BAF"/>
    <w:rsid w:val="001771DD"/>
    <w:rsid w:val="00177995"/>
    <w:rsid w:val="00177A8C"/>
    <w:rsid w:val="00180A76"/>
    <w:rsid w:val="00186406"/>
    <w:rsid w:val="00186B33"/>
    <w:rsid w:val="00192F9D"/>
    <w:rsid w:val="00196C19"/>
    <w:rsid w:val="00196EB8"/>
    <w:rsid w:val="00196EFB"/>
    <w:rsid w:val="001974D3"/>
    <w:rsid w:val="001979FF"/>
    <w:rsid w:val="00197B17"/>
    <w:rsid w:val="001A1950"/>
    <w:rsid w:val="001A1C54"/>
    <w:rsid w:val="001A2E9C"/>
    <w:rsid w:val="001A3ACE"/>
    <w:rsid w:val="001B058F"/>
    <w:rsid w:val="001B703A"/>
    <w:rsid w:val="001B738B"/>
    <w:rsid w:val="001C09DB"/>
    <w:rsid w:val="001C277E"/>
    <w:rsid w:val="001C2A72"/>
    <w:rsid w:val="001C31B7"/>
    <w:rsid w:val="001D03E7"/>
    <w:rsid w:val="001D0B75"/>
    <w:rsid w:val="001D39A5"/>
    <w:rsid w:val="001D3C09"/>
    <w:rsid w:val="001D44E8"/>
    <w:rsid w:val="001D5D56"/>
    <w:rsid w:val="001D60EC"/>
    <w:rsid w:val="001D6F59"/>
    <w:rsid w:val="001E0C5D"/>
    <w:rsid w:val="001E1EAD"/>
    <w:rsid w:val="001E2A36"/>
    <w:rsid w:val="001E44DF"/>
    <w:rsid w:val="001E4FF2"/>
    <w:rsid w:val="001E5058"/>
    <w:rsid w:val="001E6583"/>
    <w:rsid w:val="001E68A5"/>
    <w:rsid w:val="001E6BB0"/>
    <w:rsid w:val="001E6CA7"/>
    <w:rsid w:val="001E7282"/>
    <w:rsid w:val="001F3826"/>
    <w:rsid w:val="001F6E46"/>
    <w:rsid w:val="001F7186"/>
    <w:rsid w:val="001F7C91"/>
    <w:rsid w:val="00200176"/>
    <w:rsid w:val="00201319"/>
    <w:rsid w:val="002033B7"/>
    <w:rsid w:val="00206463"/>
    <w:rsid w:val="00206F2F"/>
    <w:rsid w:val="00207CC0"/>
    <w:rsid w:val="0021053D"/>
    <w:rsid w:val="00210A92"/>
    <w:rsid w:val="00216C03"/>
    <w:rsid w:val="00220C04"/>
    <w:rsid w:val="002223EC"/>
    <w:rsid w:val="0022278D"/>
    <w:rsid w:val="00223368"/>
    <w:rsid w:val="0022701F"/>
    <w:rsid w:val="00227C68"/>
    <w:rsid w:val="002333F5"/>
    <w:rsid w:val="00233724"/>
    <w:rsid w:val="00234BF5"/>
    <w:rsid w:val="002365B4"/>
    <w:rsid w:val="00240FCF"/>
    <w:rsid w:val="002432E1"/>
    <w:rsid w:val="0024381C"/>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2AF"/>
    <w:rsid w:val="002862F1"/>
    <w:rsid w:val="00291373"/>
    <w:rsid w:val="00294E84"/>
    <w:rsid w:val="00295494"/>
    <w:rsid w:val="0029597D"/>
    <w:rsid w:val="002962C3"/>
    <w:rsid w:val="00296997"/>
    <w:rsid w:val="0029752B"/>
    <w:rsid w:val="002A0A9C"/>
    <w:rsid w:val="002A483C"/>
    <w:rsid w:val="002A79D5"/>
    <w:rsid w:val="002B0C7C"/>
    <w:rsid w:val="002B1729"/>
    <w:rsid w:val="002B36C7"/>
    <w:rsid w:val="002B4DD4"/>
    <w:rsid w:val="002B5277"/>
    <w:rsid w:val="002B5375"/>
    <w:rsid w:val="002B77C1"/>
    <w:rsid w:val="002C0ED7"/>
    <w:rsid w:val="002C2728"/>
    <w:rsid w:val="002C5F2B"/>
    <w:rsid w:val="002C7DFA"/>
    <w:rsid w:val="002D1E0D"/>
    <w:rsid w:val="002D1F31"/>
    <w:rsid w:val="002D5006"/>
    <w:rsid w:val="002E01D0"/>
    <w:rsid w:val="002E161D"/>
    <w:rsid w:val="002E3100"/>
    <w:rsid w:val="002E6C95"/>
    <w:rsid w:val="002E7C36"/>
    <w:rsid w:val="002F0107"/>
    <w:rsid w:val="002F3D32"/>
    <w:rsid w:val="002F4666"/>
    <w:rsid w:val="002F5DD9"/>
    <w:rsid w:val="002F5F31"/>
    <w:rsid w:val="002F5F46"/>
    <w:rsid w:val="00302216"/>
    <w:rsid w:val="00303E53"/>
    <w:rsid w:val="0030542E"/>
    <w:rsid w:val="00305CC1"/>
    <w:rsid w:val="00306E5F"/>
    <w:rsid w:val="00307534"/>
    <w:rsid w:val="00307E14"/>
    <w:rsid w:val="00314054"/>
    <w:rsid w:val="00315BD8"/>
    <w:rsid w:val="00316F27"/>
    <w:rsid w:val="003214F1"/>
    <w:rsid w:val="00322E4B"/>
    <w:rsid w:val="00324C1F"/>
    <w:rsid w:val="003251AA"/>
    <w:rsid w:val="00327870"/>
    <w:rsid w:val="0033259D"/>
    <w:rsid w:val="003333D2"/>
    <w:rsid w:val="003343CB"/>
    <w:rsid w:val="00335DB4"/>
    <w:rsid w:val="00336EC2"/>
    <w:rsid w:val="003406C6"/>
    <w:rsid w:val="003418CC"/>
    <w:rsid w:val="003438AB"/>
    <w:rsid w:val="003459BD"/>
    <w:rsid w:val="00350D38"/>
    <w:rsid w:val="0035100F"/>
    <w:rsid w:val="00351B36"/>
    <w:rsid w:val="00356262"/>
    <w:rsid w:val="00357B4E"/>
    <w:rsid w:val="00360838"/>
    <w:rsid w:val="00360B26"/>
    <w:rsid w:val="0036426F"/>
    <w:rsid w:val="00366ABF"/>
    <w:rsid w:val="003716FD"/>
    <w:rsid w:val="0037204B"/>
    <w:rsid w:val="00373890"/>
    <w:rsid w:val="003744CF"/>
    <w:rsid w:val="00374717"/>
    <w:rsid w:val="0037676C"/>
    <w:rsid w:val="00381043"/>
    <w:rsid w:val="003829E5"/>
    <w:rsid w:val="00386109"/>
    <w:rsid w:val="00386944"/>
    <w:rsid w:val="00387225"/>
    <w:rsid w:val="00387B23"/>
    <w:rsid w:val="003956CC"/>
    <w:rsid w:val="00395C9A"/>
    <w:rsid w:val="003A0076"/>
    <w:rsid w:val="003A0853"/>
    <w:rsid w:val="003A297D"/>
    <w:rsid w:val="003A6B67"/>
    <w:rsid w:val="003B0F16"/>
    <w:rsid w:val="003B13B6"/>
    <w:rsid w:val="003B15E6"/>
    <w:rsid w:val="003B408A"/>
    <w:rsid w:val="003B5733"/>
    <w:rsid w:val="003B7847"/>
    <w:rsid w:val="003C03B8"/>
    <w:rsid w:val="003C08A2"/>
    <w:rsid w:val="003C2045"/>
    <w:rsid w:val="003C43A1"/>
    <w:rsid w:val="003C4888"/>
    <w:rsid w:val="003C4FC0"/>
    <w:rsid w:val="003C55F4"/>
    <w:rsid w:val="003C70B0"/>
    <w:rsid w:val="003C7897"/>
    <w:rsid w:val="003C794E"/>
    <w:rsid w:val="003C7A3F"/>
    <w:rsid w:val="003D2766"/>
    <w:rsid w:val="003D2A74"/>
    <w:rsid w:val="003D3E8F"/>
    <w:rsid w:val="003D4B5E"/>
    <w:rsid w:val="003D6475"/>
    <w:rsid w:val="003E375C"/>
    <w:rsid w:val="003E4086"/>
    <w:rsid w:val="003E5089"/>
    <w:rsid w:val="003E639E"/>
    <w:rsid w:val="003E6C27"/>
    <w:rsid w:val="003E71E5"/>
    <w:rsid w:val="003E7B24"/>
    <w:rsid w:val="003F0445"/>
    <w:rsid w:val="003F0CF0"/>
    <w:rsid w:val="003F14B1"/>
    <w:rsid w:val="003F2B20"/>
    <w:rsid w:val="003F3289"/>
    <w:rsid w:val="003F5CB9"/>
    <w:rsid w:val="003F6AAA"/>
    <w:rsid w:val="004013C7"/>
    <w:rsid w:val="00401FCF"/>
    <w:rsid w:val="0040248F"/>
    <w:rsid w:val="00406285"/>
    <w:rsid w:val="004112C6"/>
    <w:rsid w:val="004148F9"/>
    <w:rsid w:val="00414D4A"/>
    <w:rsid w:val="0042084E"/>
    <w:rsid w:val="00421EEF"/>
    <w:rsid w:val="00424D65"/>
    <w:rsid w:val="00434D98"/>
    <w:rsid w:val="00442C6C"/>
    <w:rsid w:val="00442D41"/>
    <w:rsid w:val="00443CBE"/>
    <w:rsid w:val="00443E8A"/>
    <w:rsid w:val="004441BC"/>
    <w:rsid w:val="004468B4"/>
    <w:rsid w:val="00451937"/>
    <w:rsid w:val="0045230A"/>
    <w:rsid w:val="00453A5A"/>
    <w:rsid w:val="00454AD0"/>
    <w:rsid w:val="00456533"/>
    <w:rsid w:val="00457337"/>
    <w:rsid w:val="00462E3D"/>
    <w:rsid w:val="00466B3C"/>
    <w:rsid w:val="00466E79"/>
    <w:rsid w:val="00466EF5"/>
    <w:rsid w:val="00470709"/>
    <w:rsid w:val="0047083F"/>
    <w:rsid w:val="00470D7D"/>
    <w:rsid w:val="0047372D"/>
    <w:rsid w:val="00473BA3"/>
    <w:rsid w:val="004743DD"/>
    <w:rsid w:val="004745F3"/>
    <w:rsid w:val="00474CEA"/>
    <w:rsid w:val="00483260"/>
    <w:rsid w:val="00483968"/>
    <w:rsid w:val="004839C2"/>
    <w:rsid w:val="00484F86"/>
    <w:rsid w:val="00486C70"/>
    <w:rsid w:val="004871DA"/>
    <w:rsid w:val="00490746"/>
    <w:rsid w:val="00490852"/>
    <w:rsid w:val="00491ABA"/>
    <w:rsid w:val="00491C9C"/>
    <w:rsid w:val="00492F30"/>
    <w:rsid w:val="004946F4"/>
    <w:rsid w:val="0049487E"/>
    <w:rsid w:val="0049528C"/>
    <w:rsid w:val="004970D4"/>
    <w:rsid w:val="004A160D"/>
    <w:rsid w:val="004A1661"/>
    <w:rsid w:val="004A2502"/>
    <w:rsid w:val="004A3E81"/>
    <w:rsid w:val="004A4195"/>
    <w:rsid w:val="004A5C62"/>
    <w:rsid w:val="004A5CE5"/>
    <w:rsid w:val="004A707D"/>
    <w:rsid w:val="004B0649"/>
    <w:rsid w:val="004B1A9E"/>
    <w:rsid w:val="004B1B2A"/>
    <w:rsid w:val="004C1964"/>
    <w:rsid w:val="004C2379"/>
    <w:rsid w:val="004C5541"/>
    <w:rsid w:val="004C6EEE"/>
    <w:rsid w:val="004C702B"/>
    <w:rsid w:val="004D0033"/>
    <w:rsid w:val="004D016B"/>
    <w:rsid w:val="004D1B22"/>
    <w:rsid w:val="004D23CC"/>
    <w:rsid w:val="004D36F2"/>
    <w:rsid w:val="004E1106"/>
    <w:rsid w:val="004E138F"/>
    <w:rsid w:val="004E4649"/>
    <w:rsid w:val="004E5C2B"/>
    <w:rsid w:val="004E5D7A"/>
    <w:rsid w:val="004F00DD"/>
    <w:rsid w:val="004F1BF7"/>
    <w:rsid w:val="004F2133"/>
    <w:rsid w:val="004F268E"/>
    <w:rsid w:val="004F4D39"/>
    <w:rsid w:val="004F5398"/>
    <w:rsid w:val="004F55F1"/>
    <w:rsid w:val="004F6936"/>
    <w:rsid w:val="005019D9"/>
    <w:rsid w:val="00501B45"/>
    <w:rsid w:val="00503DC6"/>
    <w:rsid w:val="00506F5D"/>
    <w:rsid w:val="00510C37"/>
    <w:rsid w:val="005126D0"/>
    <w:rsid w:val="0051568D"/>
    <w:rsid w:val="00521C9B"/>
    <w:rsid w:val="00526AC7"/>
    <w:rsid w:val="00526C15"/>
    <w:rsid w:val="005272E0"/>
    <w:rsid w:val="00530D2F"/>
    <w:rsid w:val="00536395"/>
    <w:rsid w:val="00536499"/>
    <w:rsid w:val="00543903"/>
    <w:rsid w:val="00543F11"/>
    <w:rsid w:val="00546305"/>
    <w:rsid w:val="00547A95"/>
    <w:rsid w:val="0055119B"/>
    <w:rsid w:val="005548B5"/>
    <w:rsid w:val="00554C28"/>
    <w:rsid w:val="00555C39"/>
    <w:rsid w:val="00561097"/>
    <w:rsid w:val="005674E5"/>
    <w:rsid w:val="00572031"/>
    <w:rsid w:val="00572282"/>
    <w:rsid w:val="00573CE3"/>
    <w:rsid w:val="00576E84"/>
    <w:rsid w:val="00576EBD"/>
    <w:rsid w:val="00580394"/>
    <w:rsid w:val="005809CD"/>
    <w:rsid w:val="00581FFA"/>
    <w:rsid w:val="00582B8C"/>
    <w:rsid w:val="005852EC"/>
    <w:rsid w:val="0058757E"/>
    <w:rsid w:val="00587D49"/>
    <w:rsid w:val="00587EB5"/>
    <w:rsid w:val="005923DA"/>
    <w:rsid w:val="00596A4B"/>
    <w:rsid w:val="00597507"/>
    <w:rsid w:val="005A479D"/>
    <w:rsid w:val="005A5C0E"/>
    <w:rsid w:val="005B1C6D"/>
    <w:rsid w:val="005B21B6"/>
    <w:rsid w:val="005B3A08"/>
    <w:rsid w:val="005B7A63"/>
    <w:rsid w:val="005C0955"/>
    <w:rsid w:val="005C49DA"/>
    <w:rsid w:val="005C50F3"/>
    <w:rsid w:val="005C54B5"/>
    <w:rsid w:val="005C5D80"/>
    <w:rsid w:val="005C5D91"/>
    <w:rsid w:val="005D07B8"/>
    <w:rsid w:val="005D5092"/>
    <w:rsid w:val="005D6597"/>
    <w:rsid w:val="005E00AB"/>
    <w:rsid w:val="005E14E7"/>
    <w:rsid w:val="005E26A3"/>
    <w:rsid w:val="005E2ECB"/>
    <w:rsid w:val="005E447E"/>
    <w:rsid w:val="005E4FD1"/>
    <w:rsid w:val="005F0775"/>
    <w:rsid w:val="005F0CF5"/>
    <w:rsid w:val="005F21EB"/>
    <w:rsid w:val="005F6841"/>
    <w:rsid w:val="00605908"/>
    <w:rsid w:val="00610D7C"/>
    <w:rsid w:val="00613414"/>
    <w:rsid w:val="00620154"/>
    <w:rsid w:val="00620577"/>
    <w:rsid w:val="0062408D"/>
    <w:rsid w:val="006240CC"/>
    <w:rsid w:val="006241E6"/>
    <w:rsid w:val="00624940"/>
    <w:rsid w:val="006254F8"/>
    <w:rsid w:val="00627DA7"/>
    <w:rsid w:val="00630DA4"/>
    <w:rsid w:val="00632597"/>
    <w:rsid w:val="006358B4"/>
    <w:rsid w:val="006419AA"/>
    <w:rsid w:val="006448A8"/>
    <w:rsid w:val="00644B1F"/>
    <w:rsid w:val="00644B7E"/>
    <w:rsid w:val="006454E6"/>
    <w:rsid w:val="00646235"/>
    <w:rsid w:val="00646A68"/>
    <w:rsid w:val="00647906"/>
    <w:rsid w:val="006505BD"/>
    <w:rsid w:val="006508EA"/>
    <w:rsid w:val="0065092E"/>
    <w:rsid w:val="00650FFD"/>
    <w:rsid w:val="00652CF4"/>
    <w:rsid w:val="006557A7"/>
    <w:rsid w:val="00656290"/>
    <w:rsid w:val="006608D8"/>
    <w:rsid w:val="006621D7"/>
    <w:rsid w:val="0066302A"/>
    <w:rsid w:val="00663C73"/>
    <w:rsid w:val="00666283"/>
    <w:rsid w:val="0066745E"/>
    <w:rsid w:val="00667770"/>
    <w:rsid w:val="00670597"/>
    <w:rsid w:val="006706D0"/>
    <w:rsid w:val="00674A8F"/>
    <w:rsid w:val="00675AE4"/>
    <w:rsid w:val="00677574"/>
    <w:rsid w:val="0068454C"/>
    <w:rsid w:val="00691B62"/>
    <w:rsid w:val="006933B5"/>
    <w:rsid w:val="00693D14"/>
    <w:rsid w:val="00696F27"/>
    <w:rsid w:val="006A0B23"/>
    <w:rsid w:val="006A18C2"/>
    <w:rsid w:val="006A3383"/>
    <w:rsid w:val="006B077C"/>
    <w:rsid w:val="006B267F"/>
    <w:rsid w:val="006B6803"/>
    <w:rsid w:val="006B7A42"/>
    <w:rsid w:val="006C08E0"/>
    <w:rsid w:val="006D0F16"/>
    <w:rsid w:val="006D2A3F"/>
    <w:rsid w:val="006D2FBC"/>
    <w:rsid w:val="006D5363"/>
    <w:rsid w:val="006D7650"/>
    <w:rsid w:val="006E0541"/>
    <w:rsid w:val="006E138B"/>
    <w:rsid w:val="006E194E"/>
    <w:rsid w:val="006E25C2"/>
    <w:rsid w:val="006F0330"/>
    <w:rsid w:val="006F1FDC"/>
    <w:rsid w:val="006F2DE8"/>
    <w:rsid w:val="006F6B8C"/>
    <w:rsid w:val="00700EE4"/>
    <w:rsid w:val="007013EF"/>
    <w:rsid w:val="007055BD"/>
    <w:rsid w:val="0070637E"/>
    <w:rsid w:val="00715F99"/>
    <w:rsid w:val="007173CA"/>
    <w:rsid w:val="007216AA"/>
    <w:rsid w:val="00721AB5"/>
    <w:rsid w:val="00721CFB"/>
    <w:rsid w:val="00721DEF"/>
    <w:rsid w:val="0072251A"/>
    <w:rsid w:val="00724A43"/>
    <w:rsid w:val="00725591"/>
    <w:rsid w:val="00726CD3"/>
    <w:rsid w:val="007273AC"/>
    <w:rsid w:val="00730C32"/>
    <w:rsid w:val="00731AD4"/>
    <w:rsid w:val="00734481"/>
    <w:rsid w:val="007346E4"/>
    <w:rsid w:val="00734FCA"/>
    <w:rsid w:val="0073582E"/>
    <w:rsid w:val="00740F22"/>
    <w:rsid w:val="00741CF0"/>
    <w:rsid w:val="00741F1A"/>
    <w:rsid w:val="007432C1"/>
    <w:rsid w:val="00744252"/>
    <w:rsid w:val="0074438A"/>
    <w:rsid w:val="007447DA"/>
    <w:rsid w:val="007450F8"/>
    <w:rsid w:val="0074696E"/>
    <w:rsid w:val="00750135"/>
    <w:rsid w:val="00750EC2"/>
    <w:rsid w:val="00752B28"/>
    <w:rsid w:val="007541A9"/>
    <w:rsid w:val="00754E36"/>
    <w:rsid w:val="00755709"/>
    <w:rsid w:val="007608A7"/>
    <w:rsid w:val="00763139"/>
    <w:rsid w:val="00767EB2"/>
    <w:rsid w:val="00770BF4"/>
    <w:rsid w:val="00770F37"/>
    <w:rsid w:val="007711A0"/>
    <w:rsid w:val="00771392"/>
    <w:rsid w:val="00772D5E"/>
    <w:rsid w:val="0077463E"/>
    <w:rsid w:val="00776928"/>
    <w:rsid w:val="00776E0F"/>
    <w:rsid w:val="007774B1"/>
    <w:rsid w:val="00777BE1"/>
    <w:rsid w:val="007833D8"/>
    <w:rsid w:val="00785677"/>
    <w:rsid w:val="00786F16"/>
    <w:rsid w:val="00791841"/>
    <w:rsid w:val="00791BD7"/>
    <w:rsid w:val="007933F7"/>
    <w:rsid w:val="00796E20"/>
    <w:rsid w:val="00797C32"/>
    <w:rsid w:val="007A11E8"/>
    <w:rsid w:val="007A4CCE"/>
    <w:rsid w:val="007A68DC"/>
    <w:rsid w:val="007B0914"/>
    <w:rsid w:val="007B1374"/>
    <w:rsid w:val="007B32E5"/>
    <w:rsid w:val="007B3DB9"/>
    <w:rsid w:val="007B4681"/>
    <w:rsid w:val="007B589F"/>
    <w:rsid w:val="007B6186"/>
    <w:rsid w:val="007B73BC"/>
    <w:rsid w:val="007C1838"/>
    <w:rsid w:val="007C1D3C"/>
    <w:rsid w:val="007C20B9"/>
    <w:rsid w:val="007C3581"/>
    <w:rsid w:val="007C7301"/>
    <w:rsid w:val="007C7859"/>
    <w:rsid w:val="007C7F28"/>
    <w:rsid w:val="007D1466"/>
    <w:rsid w:val="007D2BDE"/>
    <w:rsid w:val="007D2FB6"/>
    <w:rsid w:val="007D33E4"/>
    <w:rsid w:val="007D4256"/>
    <w:rsid w:val="007D49EB"/>
    <w:rsid w:val="007D5E1C"/>
    <w:rsid w:val="007D6330"/>
    <w:rsid w:val="007E0DE2"/>
    <w:rsid w:val="007E1227"/>
    <w:rsid w:val="007E3B8B"/>
    <w:rsid w:val="007E3B98"/>
    <w:rsid w:val="007E417A"/>
    <w:rsid w:val="007E54EB"/>
    <w:rsid w:val="007F31B6"/>
    <w:rsid w:val="007F48F5"/>
    <w:rsid w:val="007F546C"/>
    <w:rsid w:val="007F625F"/>
    <w:rsid w:val="007F665E"/>
    <w:rsid w:val="00800412"/>
    <w:rsid w:val="00801DD9"/>
    <w:rsid w:val="0080587B"/>
    <w:rsid w:val="00806468"/>
    <w:rsid w:val="0081098D"/>
    <w:rsid w:val="008119CA"/>
    <w:rsid w:val="008130C4"/>
    <w:rsid w:val="008155F0"/>
    <w:rsid w:val="008163E3"/>
    <w:rsid w:val="00816735"/>
    <w:rsid w:val="00817265"/>
    <w:rsid w:val="008176A6"/>
    <w:rsid w:val="00820141"/>
    <w:rsid w:val="008208B4"/>
    <w:rsid w:val="00820E0C"/>
    <w:rsid w:val="008213F0"/>
    <w:rsid w:val="00823275"/>
    <w:rsid w:val="0082366F"/>
    <w:rsid w:val="0083312F"/>
    <w:rsid w:val="008338A2"/>
    <w:rsid w:val="00834AD2"/>
    <w:rsid w:val="00835FAF"/>
    <w:rsid w:val="008401DC"/>
    <w:rsid w:val="00841AA9"/>
    <w:rsid w:val="00845E1C"/>
    <w:rsid w:val="008474FE"/>
    <w:rsid w:val="00853EE4"/>
    <w:rsid w:val="00855535"/>
    <w:rsid w:val="00855920"/>
    <w:rsid w:val="008573B2"/>
    <w:rsid w:val="00857C5A"/>
    <w:rsid w:val="0086255E"/>
    <w:rsid w:val="008633F0"/>
    <w:rsid w:val="00866C4C"/>
    <w:rsid w:val="00867D9D"/>
    <w:rsid w:val="00872E0A"/>
    <w:rsid w:val="00873594"/>
    <w:rsid w:val="00875285"/>
    <w:rsid w:val="00877BED"/>
    <w:rsid w:val="00884B62"/>
    <w:rsid w:val="00885175"/>
    <w:rsid w:val="0088529C"/>
    <w:rsid w:val="00887903"/>
    <w:rsid w:val="0089270A"/>
    <w:rsid w:val="0089378D"/>
    <w:rsid w:val="00893AF6"/>
    <w:rsid w:val="00894BC4"/>
    <w:rsid w:val="008A28A8"/>
    <w:rsid w:val="008A2CBC"/>
    <w:rsid w:val="008A4888"/>
    <w:rsid w:val="008A5B32"/>
    <w:rsid w:val="008A6DA1"/>
    <w:rsid w:val="008B0160"/>
    <w:rsid w:val="008B2EE4"/>
    <w:rsid w:val="008B4D3D"/>
    <w:rsid w:val="008B57C7"/>
    <w:rsid w:val="008C2C90"/>
    <w:rsid w:val="008C2F92"/>
    <w:rsid w:val="008C3697"/>
    <w:rsid w:val="008C5557"/>
    <w:rsid w:val="008C589D"/>
    <w:rsid w:val="008C6D51"/>
    <w:rsid w:val="008D2846"/>
    <w:rsid w:val="008D34BE"/>
    <w:rsid w:val="008D4236"/>
    <w:rsid w:val="008D462F"/>
    <w:rsid w:val="008D6DCF"/>
    <w:rsid w:val="008E0DB0"/>
    <w:rsid w:val="008E3DE9"/>
    <w:rsid w:val="008E4376"/>
    <w:rsid w:val="008E7A0A"/>
    <w:rsid w:val="008E7B49"/>
    <w:rsid w:val="008F3D0C"/>
    <w:rsid w:val="008F59F6"/>
    <w:rsid w:val="00900719"/>
    <w:rsid w:val="0090160D"/>
    <w:rsid w:val="009017AC"/>
    <w:rsid w:val="00902A9A"/>
    <w:rsid w:val="00904A1C"/>
    <w:rsid w:val="00904AB4"/>
    <w:rsid w:val="00905030"/>
    <w:rsid w:val="00906490"/>
    <w:rsid w:val="009111B2"/>
    <w:rsid w:val="009151F5"/>
    <w:rsid w:val="00920368"/>
    <w:rsid w:val="009220CA"/>
    <w:rsid w:val="00924AE1"/>
    <w:rsid w:val="009269B1"/>
    <w:rsid w:val="0092724D"/>
    <w:rsid w:val="009272B3"/>
    <w:rsid w:val="009276B2"/>
    <w:rsid w:val="00930061"/>
    <w:rsid w:val="009315BE"/>
    <w:rsid w:val="0093338F"/>
    <w:rsid w:val="009356AE"/>
    <w:rsid w:val="009375C1"/>
    <w:rsid w:val="00937BD9"/>
    <w:rsid w:val="00942080"/>
    <w:rsid w:val="00950E2C"/>
    <w:rsid w:val="00951D50"/>
    <w:rsid w:val="009522E9"/>
    <w:rsid w:val="009525EB"/>
    <w:rsid w:val="0095470B"/>
    <w:rsid w:val="00954874"/>
    <w:rsid w:val="00954C19"/>
    <w:rsid w:val="00955193"/>
    <w:rsid w:val="0095615A"/>
    <w:rsid w:val="00961400"/>
    <w:rsid w:val="00963646"/>
    <w:rsid w:val="0096400E"/>
    <w:rsid w:val="0096632D"/>
    <w:rsid w:val="00967F80"/>
    <w:rsid w:val="009718C7"/>
    <w:rsid w:val="0097559F"/>
    <w:rsid w:val="0097761E"/>
    <w:rsid w:val="00982454"/>
    <w:rsid w:val="00982CF0"/>
    <w:rsid w:val="009853E1"/>
    <w:rsid w:val="00985D1C"/>
    <w:rsid w:val="00986E6B"/>
    <w:rsid w:val="00990032"/>
    <w:rsid w:val="00990B19"/>
    <w:rsid w:val="0099153B"/>
    <w:rsid w:val="00991769"/>
    <w:rsid w:val="0099232C"/>
    <w:rsid w:val="009941A8"/>
    <w:rsid w:val="00994386"/>
    <w:rsid w:val="009A13D8"/>
    <w:rsid w:val="009A279E"/>
    <w:rsid w:val="009A3015"/>
    <w:rsid w:val="009A3490"/>
    <w:rsid w:val="009B0A6F"/>
    <w:rsid w:val="009B0A94"/>
    <w:rsid w:val="009B2AE8"/>
    <w:rsid w:val="009B59E9"/>
    <w:rsid w:val="009B70AA"/>
    <w:rsid w:val="009C5E77"/>
    <w:rsid w:val="009C7A7E"/>
    <w:rsid w:val="009D02E8"/>
    <w:rsid w:val="009D0CC1"/>
    <w:rsid w:val="009D51D0"/>
    <w:rsid w:val="009D70A4"/>
    <w:rsid w:val="009D7B14"/>
    <w:rsid w:val="009E08D1"/>
    <w:rsid w:val="009E1B95"/>
    <w:rsid w:val="009E496F"/>
    <w:rsid w:val="009E4B0D"/>
    <w:rsid w:val="009E5250"/>
    <w:rsid w:val="009E653D"/>
    <w:rsid w:val="009E7F92"/>
    <w:rsid w:val="009F02A3"/>
    <w:rsid w:val="009F2F27"/>
    <w:rsid w:val="009F34AA"/>
    <w:rsid w:val="009F3EBC"/>
    <w:rsid w:val="009F6BCB"/>
    <w:rsid w:val="009F7B78"/>
    <w:rsid w:val="009F7C7C"/>
    <w:rsid w:val="00A0057A"/>
    <w:rsid w:val="00A02FA1"/>
    <w:rsid w:val="00A04CCE"/>
    <w:rsid w:val="00A07421"/>
    <w:rsid w:val="00A0776B"/>
    <w:rsid w:val="00A10FB9"/>
    <w:rsid w:val="00A11161"/>
    <w:rsid w:val="00A11421"/>
    <w:rsid w:val="00A1389F"/>
    <w:rsid w:val="00A157B1"/>
    <w:rsid w:val="00A22229"/>
    <w:rsid w:val="00A24442"/>
    <w:rsid w:val="00A25CDF"/>
    <w:rsid w:val="00A30721"/>
    <w:rsid w:val="00A330BB"/>
    <w:rsid w:val="00A34FD1"/>
    <w:rsid w:val="00A3516C"/>
    <w:rsid w:val="00A44839"/>
    <w:rsid w:val="00A44882"/>
    <w:rsid w:val="00A45125"/>
    <w:rsid w:val="00A52161"/>
    <w:rsid w:val="00A54715"/>
    <w:rsid w:val="00A56FC3"/>
    <w:rsid w:val="00A6061C"/>
    <w:rsid w:val="00A62D44"/>
    <w:rsid w:val="00A6439E"/>
    <w:rsid w:val="00A67263"/>
    <w:rsid w:val="00A7161C"/>
    <w:rsid w:val="00A733ED"/>
    <w:rsid w:val="00A77AA3"/>
    <w:rsid w:val="00A8236D"/>
    <w:rsid w:val="00A85381"/>
    <w:rsid w:val="00A854EB"/>
    <w:rsid w:val="00A85DF6"/>
    <w:rsid w:val="00A872E5"/>
    <w:rsid w:val="00A8731E"/>
    <w:rsid w:val="00A91406"/>
    <w:rsid w:val="00A96E65"/>
    <w:rsid w:val="00A97C72"/>
    <w:rsid w:val="00AA268E"/>
    <w:rsid w:val="00AA310B"/>
    <w:rsid w:val="00AA63D4"/>
    <w:rsid w:val="00AB06E8"/>
    <w:rsid w:val="00AB1CD3"/>
    <w:rsid w:val="00AB352F"/>
    <w:rsid w:val="00AC274B"/>
    <w:rsid w:val="00AC4764"/>
    <w:rsid w:val="00AC6D36"/>
    <w:rsid w:val="00AD02FA"/>
    <w:rsid w:val="00AD0CBA"/>
    <w:rsid w:val="00AD177A"/>
    <w:rsid w:val="00AD2087"/>
    <w:rsid w:val="00AD26E2"/>
    <w:rsid w:val="00AD38D3"/>
    <w:rsid w:val="00AD784C"/>
    <w:rsid w:val="00AE126A"/>
    <w:rsid w:val="00AE1BAE"/>
    <w:rsid w:val="00AE3005"/>
    <w:rsid w:val="00AE3BD5"/>
    <w:rsid w:val="00AE59A0"/>
    <w:rsid w:val="00AF0C57"/>
    <w:rsid w:val="00AF26F3"/>
    <w:rsid w:val="00AF2E03"/>
    <w:rsid w:val="00AF5F04"/>
    <w:rsid w:val="00B00672"/>
    <w:rsid w:val="00B01B4D"/>
    <w:rsid w:val="00B06571"/>
    <w:rsid w:val="00B068BA"/>
    <w:rsid w:val="00B078D9"/>
    <w:rsid w:val="00B07FF7"/>
    <w:rsid w:val="00B13173"/>
    <w:rsid w:val="00B13851"/>
    <w:rsid w:val="00B13B1C"/>
    <w:rsid w:val="00B14780"/>
    <w:rsid w:val="00B21F90"/>
    <w:rsid w:val="00B22291"/>
    <w:rsid w:val="00B23F9A"/>
    <w:rsid w:val="00B2417B"/>
    <w:rsid w:val="00B24E6F"/>
    <w:rsid w:val="00B26984"/>
    <w:rsid w:val="00B26CB5"/>
    <w:rsid w:val="00B2752E"/>
    <w:rsid w:val="00B307CC"/>
    <w:rsid w:val="00B322C2"/>
    <w:rsid w:val="00B326B7"/>
    <w:rsid w:val="00B32B0B"/>
    <w:rsid w:val="00B34AA5"/>
    <w:rsid w:val="00B3588E"/>
    <w:rsid w:val="00B41F3D"/>
    <w:rsid w:val="00B42EA2"/>
    <w:rsid w:val="00B431E8"/>
    <w:rsid w:val="00B4507A"/>
    <w:rsid w:val="00B45141"/>
    <w:rsid w:val="00B46DE7"/>
    <w:rsid w:val="00B519CD"/>
    <w:rsid w:val="00B5273A"/>
    <w:rsid w:val="00B57329"/>
    <w:rsid w:val="00B60C43"/>
    <w:rsid w:val="00B60E61"/>
    <w:rsid w:val="00B62B50"/>
    <w:rsid w:val="00B635B7"/>
    <w:rsid w:val="00B63AE8"/>
    <w:rsid w:val="00B6447C"/>
    <w:rsid w:val="00B65950"/>
    <w:rsid w:val="00B65A79"/>
    <w:rsid w:val="00B66D83"/>
    <w:rsid w:val="00B672C0"/>
    <w:rsid w:val="00B676FD"/>
    <w:rsid w:val="00B71572"/>
    <w:rsid w:val="00B72DA3"/>
    <w:rsid w:val="00B732BB"/>
    <w:rsid w:val="00B75646"/>
    <w:rsid w:val="00B76C40"/>
    <w:rsid w:val="00B83636"/>
    <w:rsid w:val="00B83F26"/>
    <w:rsid w:val="00B90729"/>
    <w:rsid w:val="00B907DA"/>
    <w:rsid w:val="00B94CD5"/>
    <w:rsid w:val="00B950BC"/>
    <w:rsid w:val="00B9714C"/>
    <w:rsid w:val="00BA29AD"/>
    <w:rsid w:val="00BA2C3E"/>
    <w:rsid w:val="00BA33CF"/>
    <w:rsid w:val="00BA3F8D"/>
    <w:rsid w:val="00BB65C3"/>
    <w:rsid w:val="00BB7273"/>
    <w:rsid w:val="00BB7A10"/>
    <w:rsid w:val="00BC3947"/>
    <w:rsid w:val="00BC3E8F"/>
    <w:rsid w:val="00BC60BE"/>
    <w:rsid w:val="00BC7468"/>
    <w:rsid w:val="00BC7D4F"/>
    <w:rsid w:val="00BC7ED7"/>
    <w:rsid w:val="00BD2850"/>
    <w:rsid w:val="00BD2B1F"/>
    <w:rsid w:val="00BD31A1"/>
    <w:rsid w:val="00BD729E"/>
    <w:rsid w:val="00BD7C77"/>
    <w:rsid w:val="00BE28D2"/>
    <w:rsid w:val="00BE3984"/>
    <w:rsid w:val="00BE4A64"/>
    <w:rsid w:val="00BE5E43"/>
    <w:rsid w:val="00BF2D66"/>
    <w:rsid w:val="00BF30B2"/>
    <w:rsid w:val="00BF557D"/>
    <w:rsid w:val="00BF65E2"/>
    <w:rsid w:val="00BF7F58"/>
    <w:rsid w:val="00C01381"/>
    <w:rsid w:val="00C01AB1"/>
    <w:rsid w:val="00C026A0"/>
    <w:rsid w:val="00C04996"/>
    <w:rsid w:val="00C06137"/>
    <w:rsid w:val="00C079B8"/>
    <w:rsid w:val="00C10037"/>
    <w:rsid w:val="00C109D3"/>
    <w:rsid w:val="00C123EA"/>
    <w:rsid w:val="00C12A49"/>
    <w:rsid w:val="00C12CE8"/>
    <w:rsid w:val="00C12E2E"/>
    <w:rsid w:val="00C133EE"/>
    <w:rsid w:val="00C149D0"/>
    <w:rsid w:val="00C23BA4"/>
    <w:rsid w:val="00C26588"/>
    <w:rsid w:val="00C27DE9"/>
    <w:rsid w:val="00C32337"/>
    <w:rsid w:val="00C32989"/>
    <w:rsid w:val="00C33388"/>
    <w:rsid w:val="00C35484"/>
    <w:rsid w:val="00C36BF1"/>
    <w:rsid w:val="00C4173A"/>
    <w:rsid w:val="00C50DED"/>
    <w:rsid w:val="00C5217E"/>
    <w:rsid w:val="00C572C0"/>
    <w:rsid w:val="00C602FF"/>
    <w:rsid w:val="00C61174"/>
    <w:rsid w:val="00C6148F"/>
    <w:rsid w:val="00C621B1"/>
    <w:rsid w:val="00C62F7A"/>
    <w:rsid w:val="00C63B9C"/>
    <w:rsid w:val="00C6682F"/>
    <w:rsid w:val="00C67BF4"/>
    <w:rsid w:val="00C7275E"/>
    <w:rsid w:val="00C74C5D"/>
    <w:rsid w:val="00C76587"/>
    <w:rsid w:val="00C83F8B"/>
    <w:rsid w:val="00C863C4"/>
    <w:rsid w:val="00C86BD6"/>
    <w:rsid w:val="00C8746D"/>
    <w:rsid w:val="00C920EA"/>
    <w:rsid w:val="00C93C3E"/>
    <w:rsid w:val="00C97F35"/>
    <w:rsid w:val="00CA12E3"/>
    <w:rsid w:val="00CA1476"/>
    <w:rsid w:val="00CA6611"/>
    <w:rsid w:val="00CA6AE6"/>
    <w:rsid w:val="00CA782F"/>
    <w:rsid w:val="00CB187B"/>
    <w:rsid w:val="00CB20DD"/>
    <w:rsid w:val="00CB2835"/>
    <w:rsid w:val="00CB3285"/>
    <w:rsid w:val="00CB4500"/>
    <w:rsid w:val="00CB4E3D"/>
    <w:rsid w:val="00CB7800"/>
    <w:rsid w:val="00CC0C72"/>
    <w:rsid w:val="00CC2BFD"/>
    <w:rsid w:val="00CC73F9"/>
    <w:rsid w:val="00CD3476"/>
    <w:rsid w:val="00CD64DF"/>
    <w:rsid w:val="00CE06E5"/>
    <w:rsid w:val="00CE1E92"/>
    <w:rsid w:val="00CE225F"/>
    <w:rsid w:val="00CF06C3"/>
    <w:rsid w:val="00CF2F50"/>
    <w:rsid w:val="00CF6198"/>
    <w:rsid w:val="00D01E4A"/>
    <w:rsid w:val="00D02919"/>
    <w:rsid w:val="00D038B8"/>
    <w:rsid w:val="00D04C61"/>
    <w:rsid w:val="00D05B8D"/>
    <w:rsid w:val="00D05DE6"/>
    <w:rsid w:val="00D065A2"/>
    <w:rsid w:val="00D079AA"/>
    <w:rsid w:val="00D07F00"/>
    <w:rsid w:val="00D1130F"/>
    <w:rsid w:val="00D17B72"/>
    <w:rsid w:val="00D2106A"/>
    <w:rsid w:val="00D3185C"/>
    <w:rsid w:val="00D3205F"/>
    <w:rsid w:val="00D32539"/>
    <w:rsid w:val="00D3318E"/>
    <w:rsid w:val="00D336C9"/>
    <w:rsid w:val="00D33E72"/>
    <w:rsid w:val="00D35BD6"/>
    <w:rsid w:val="00D361B5"/>
    <w:rsid w:val="00D3688E"/>
    <w:rsid w:val="00D405AC"/>
    <w:rsid w:val="00D411A2"/>
    <w:rsid w:val="00D434C4"/>
    <w:rsid w:val="00D4606D"/>
    <w:rsid w:val="00D46C92"/>
    <w:rsid w:val="00D50B9C"/>
    <w:rsid w:val="00D52D73"/>
    <w:rsid w:val="00D52E58"/>
    <w:rsid w:val="00D56277"/>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16E0"/>
    <w:rsid w:val="00DB1D7F"/>
    <w:rsid w:val="00DB2962"/>
    <w:rsid w:val="00DB52FB"/>
    <w:rsid w:val="00DC013B"/>
    <w:rsid w:val="00DC0892"/>
    <w:rsid w:val="00DC090B"/>
    <w:rsid w:val="00DC1679"/>
    <w:rsid w:val="00DC219B"/>
    <w:rsid w:val="00DC273E"/>
    <w:rsid w:val="00DC2CF1"/>
    <w:rsid w:val="00DC4FCF"/>
    <w:rsid w:val="00DC50E0"/>
    <w:rsid w:val="00DC61E9"/>
    <w:rsid w:val="00DC6386"/>
    <w:rsid w:val="00DC641F"/>
    <w:rsid w:val="00DD1130"/>
    <w:rsid w:val="00DD1951"/>
    <w:rsid w:val="00DD487D"/>
    <w:rsid w:val="00DD4E83"/>
    <w:rsid w:val="00DD558C"/>
    <w:rsid w:val="00DD6628"/>
    <w:rsid w:val="00DD6945"/>
    <w:rsid w:val="00DE079E"/>
    <w:rsid w:val="00DE1E35"/>
    <w:rsid w:val="00DE212D"/>
    <w:rsid w:val="00DE2D04"/>
    <w:rsid w:val="00DE3250"/>
    <w:rsid w:val="00DE451A"/>
    <w:rsid w:val="00DE6028"/>
    <w:rsid w:val="00DE78A3"/>
    <w:rsid w:val="00DF1A71"/>
    <w:rsid w:val="00DF3B6C"/>
    <w:rsid w:val="00DF50FC"/>
    <w:rsid w:val="00DF5BF9"/>
    <w:rsid w:val="00DF68C7"/>
    <w:rsid w:val="00DF731A"/>
    <w:rsid w:val="00E04E21"/>
    <w:rsid w:val="00E05D34"/>
    <w:rsid w:val="00E06B75"/>
    <w:rsid w:val="00E11332"/>
    <w:rsid w:val="00E11352"/>
    <w:rsid w:val="00E170DC"/>
    <w:rsid w:val="00E17546"/>
    <w:rsid w:val="00E210B5"/>
    <w:rsid w:val="00E211B6"/>
    <w:rsid w:val="00E261B3"/>
    <w:rsid w:val="00E26818"/>
    <w:rsid w:val="00E27FFC"/>
    <w:rsid w:val="00E30B15"/>
    <w:rsid w:val="00E30F22"/>
    <w:rsid w:val="00E31D38"/>
    <w:rsid w:val="00E33237"/>
    <w:rsid w:val="00E40181"/>
    <w:rsid w:val="00E412DE"/>
    <w:rsid w:val="00E46489"/>
    <w:rsid w:val="00E50FEA"/>
    <w:rsid w:val="00E54950"/>
    <w:rsid w:val="00E54D8C"/>
    <w:rsid w:val="00E56A01"/>
    <w:rsid w:val="00E62622"/>
    <w:rsid w:val="00E629A1"/>
    <w:rsid w:val="00E65DE5"/>
    <w:rsid w:val="00E6794C"/>
    <w:rsid w:val="00E71591"/>
    <w:rsid w:val="00E71CEB"/>
    <w:rsid w:val="00E7474F"/>
    <w:rsid w:val="00E80DE3"/>
    <w:rsid w:val="00E82C55"/>
    <w:rsid w:val="00E85D79"/>
    <w:rsid w:val="00E8787E"/>
    <w:rsid w:val="00E92AC3"/>
    <w:rsid w:val="00E95497"/>
    <w:rsid w:val="00EA1360"/>
    <w:rsid w:val="00EA1D62"/>
    <w:rsid w:val="00EA2F6A"/>
    <w:rsid w:val="00EB00E0"/>
    <w:rsid w:val="00EB557F"/>
    <w:rsid w:val="00EB5B0F"/>
    <w:rsid w:val="00EC059F"/>
    <w:rsid w:val="00EC1F24"/>
    <w:rsid w:val="00EC22F6"/>
    <w:rsid w:val="00EC2937"/>
    <w:rsid w:val="00EC40D5"/>
    <w:rsid w:val="00EC42B6"/>
    <w:rsid w:val="00EC70AE"/>
    <w:rsid w:val="00EC7881"/>
    <w:rsid w:val="00ED1D17"/>
    <w:rsid w:val="00ED5B9B"/>
    <w:rsid w:val="00ED6432"/>
    <w:rsid w:val="00ED6735"/>
    <w:rsid w:val="00ED6BAD"/>
    <w:rsid w:val="00ED7447"/>
    <w:rsid w:val="00EE00D6"/>
    <w:rsid w:val="00EE11E7"/>
    <w:rsid w:val="00EE1488"/>
    <w:rsid w:val="00EE29AD"/>
    <w:rsid w:val="00EE3E24"/>
    <w:rsid w:val="00EE4D5D"/>
    <w:rsid w:val="00EE5131"/>
    <w:rsid w:val="00EE73F3"/>
    <w:rsid w:val="00EF109B"/>
    <w:rsid w:val="00EF201C"/>
    <w:rsid w:val="00EF36AF"/>
    <w:rsid w:val="00EF59A3"/>
    <w:rsid w:val="00EF6675"/>
    <w:rsid w:val="00F00F9C"/>
    <w:rsid w:val="00F01E5F"/>
    <w:rsid w:val="00F024F3"/>
    <w:rsid w:val="00F02ABA"/>
    <w:rsid w:val="00F0437A"/>
    <w:rsid w:val="00F04964"/>
    <w:rsid w:val="00F101B8"/>
    <w:rsid w:val="00F11037"/>
    <w:rsid w:val="00F1353D"/>
    <w:rsid w:val="00F15D84"/>
    <w:rsid w:val="00F16F1B"/>
    <w:rsid w:val="00F22911"/>
    <w:rsid w:val="00F250A9"/>
    <w:rsid w:val="00F267AF"/>
    <w:rsid w:val="00F30FF4"/>
    <w:rsid w:val="00F3122E"/>
    <w:rsid w:val="00F32368"/>
    <w:rsid w:val="00F32B2E"/>
    <w:rsid w:val="00F331AD"/>
    <w:rsid w:val="00F33206"/>
    <w:rsid w:val="00F35287"/>
    <w:rsid w:val="00F40A70"/>
    <w:rsid w:val="00F4121D"/>
    <w:rsid w:val="00F43A37"/>
    <w:rsid w:val="00F43C58"/>
    <w:rsid w:val="00F451AB"/>
    <w:rsid w:val="00F4641B"/>
    <w:rsid w:val="00F46EB8"/>
    <w:rsid w:val="00F50CD1"/>
    <w:rsid w:val="00F511E4"/>
    <w:rsid w:val="00F52D09"/>
    <w:rsid w:val="00F52E08"/>
    <w:rsid w:val="00F53A66"/>
    <w:rsid w:val="00F53DDD"/>
    <w:rsid w:val="00F5462D"/>
    <w:rsid w:val="00F55B21"/>
    <w:rsid w:val="00F56E9B"/>
    <w:rsid w:val="00F56EF6"/>
    <w:rsid w:val="00F60082"/>
    <w:rsid w:val="00F6167D"/>
    <w:rsid w:val="00F61A9F"/>
    <w:rsid w:val="00F61B5F"/>
    <w:rsid w:val="00F64696"/>
    <w:rsid w:val="00F65AA9"/>
    <w:rsid w:val="00F6768F"/>
    <w:rsid w:val="00F712D8"/>
    <w:rsid w:val="00F71672"/>
    <w:rsid w:val="00F72C2C"/>
    <w:rsid w:val="00F76CAB"/>
    <w:rsid w:val="00F772C6"/>
    <w:rsid w:val="00F815B5"/>
    <w:rsid w:val="00F84FA0"/>
    <w:rsid w:val="00F85195"/>
    <w:rsid w:val="00F868E3"/>
    <w:rsid w:val="00F938BA"/>
    <w:rsid w:val="00F97061"/>
    <w:rsid w:val="00F97919"/>
    <w:rsid w:val="00F97D67"/>
    <w:rsid w:val="00FA2C46"/>
    <w:rsid w:val="00FA3525"/>
    <w:rsid w:val="00FA5A53"/>
    <w:rsid w:val="00FB0496"/>
    <w:rsid w:val="00FB2551"/>
    <w:rsid w:val="00FB4769"/>
    <w:rsid w:val="00FB4CDA"/>
    <w:rsid w:val="00FB62E4"/>
    <w:rsid w:val="00FB6481"/>
    <w:rsid w:val="00FB6D36"/>
    <w:rsid w:val="00FC0965"/>
    <w:rsid w:val="00FC0F81"/>
    <w:rsid w:val="00FC10FF"/>
    <w:rsid w:val="00FC252F"/>
    <w:rsid w:val="00FC395C"/>
    <w:rsid w:val="00FC5E8E"/>
    <w:rsid w:val="00FD3766"/>
    <w:rsid w:val="00FD47C4"/>
    <w:rsid w:val="00FD57FD"/>
    <w:rsid w:val="00FD722A"/>
    <w:rsid w:val="00FE2DCF"/>
    <w:rsid w:val="00FE3C80"/>
    <w:rsid w:val="00FE3FA7"/>
    <w:rsid w:val="00FF2A4E"/>
    <w:rsid w:val="00FF2FCE"/>
    <w:rsid w:val="00FF4DE4"/>
    <w:rsid w:val="00FF4F7D"/>
    <w:rsid w:val="00FF54DF"/>
    <w:rsid w:val="00FF63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86A05"/>
  <w15:docId w15:val="{2785F175-74BA-4FC6-959A-64C1F742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ui-provider">
    <w:name w:val="ui-provider"/>
    <w:basedOn w:val="DefaultParagraphFont"/>
    <w:rsid w:val="00207CC0"/>
  </w:style>
  <w:style w:type="paragraph" w:styleId="ListParagraph">
    <w:name w:val="List Paragraph"/>
    <w:basedOn w:val="Normal"/>
    <w:uiPriority w:val="34"/>
    <w:qFormat/>
    <w:rsid w:val="00EA1D62"/>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ursingmidwiferyboard.gov.au/" TargetMode="External"/><Relationship Id="rId3" Type="http://schemas.openxmlformats.org/officeDocument/2006/relationships/customXml" Target="../customXml/item3.xml"/><Relationship Id="rId21" Type="http://schemas.openxmlformats.org/officeDocument/2006/relationships/hyperlink" Target="http://www.pbs.gov.au/browse/midwif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hpra.gov.au/Registration/Registers-of-Practitione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nursingmidwiferyboard.gov.au/Codes-Guidelines-Statem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nmw@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nursingmidwiferyboard.gov.au/Codes-Guidelines-Statements/Codes-Guidelines/Guidelines-for-Midwives-applying-for-endorsement-for-scheduled-medicin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lcf76f155ced4ddcb4097134ff3c332f xmlns="56f13c3b-1a5e-4b20-8813-0ef8710fa3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99aa23cc70ff2ec8ac1283a59093c72f">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85771d30ea9f16e39eb43088f1ee49f5"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cca97d5-80ad-49b5-aac5-14af5a1547ef}"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bef801f1-2872-443b-a104-0f84f9fd089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ce0f2b5-5be5-4508-bce9-d7011ece0659"/>
    <ds:schemaRef ds:uri="56f13c3b-1a5e-4b20-8813-0ef8710fa369"/>
    <ds:schemaRef ds:uri="http://www.w3.org/XML/1998/namespace"/>
    <ds:schemaRef ds:uri="http://purl.org/dc/dcmitype/"/>
  </ds:schemaRefs>
</ds:datastoreItem>
</file>

<file path=customXml/itemProps3.xml><?xml version="1.0" encoding="utf-8"?>
<ds:datastoreItem xmlns:ds="http://schemas.openxmlformats.org/officeDocument/2006/customXml" ds:itemID="{B38E96DA-CA69-4813-BB82-42A37D977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4</Pages>
  <Words>1340</Words>
  <Characters>8411</Characters>
  <Application>Microsoft Office Word</Application>
  <DocSecurity>0</DocSecurity>
  <Lines>134</Lines>
  <Paragraphs>65</Paragraphs>
  <ScaleCrop>false</ScaleCrop>
  <HeadingPairs>
    <vt:vector size="2" baseType="variant">
      <vt:variant>
        <vt:lpstr>Title</vt:lpstr>
      </vt:variant>
      <vt:variant>
        <vt:i4>1</vt:i4>
      </vt:variant>
    </vt:vector>
  </HeadingPairs>
  <TitlesOfParts>
    <vt:vector size="1" baseType="lpstr">
      <vt:lpstr>Guide to Endorsed Midwives prescribing arrangements in Victoria</vt:lpstr>
    </vt:vector>
  </TitlesOfParts>
  <Manager/>
  <Company>Victoria State Government, Department of Health</Company>
  <LinksUpToDate>false</LinksUpToDate>
  <CharactersWithSpaces>9743</CharactersWithSpaces>
  <SharedDoc>false</SharedDoc>
  <HyperlinkBase/>
  <HLinks>
    <vt:vector size="30" baseType="variant">
      <vt:variant>
        <vt:i4>1179649</vt:i4>
      </vt:variant>
      <vt:variant>
        <vt:i4>12</vt:i4>
      </vt:variant>
      <vt:variant>
        <vt:i4>0</vt:i4>
      </vt:variant>
      <vt:variant>
        <vt:i4>5</vt:i4>
      </vt:variant>
      <vt:variant>
        <vt:lpwstr>http://www.pbs.gov.au/browse/midwife</vt:lpwstr>
      </vt:variant>
      <vt:variant>
        <vt:lpwstr/>
      </vt:variant>
      <vt:variant>
        <vt:i4>72</vt:i4>
      </vt:variant>
      <vt:variant>
        <vt:i4>9</vt:i4>
      </vt:variant>
      <vt:variant>
        <vt:i4>0</vt:i4>
      </vt:variant>
      <vt:variant>
        <vt:i4>5</vt:i4>
      </vt:variant>
      <vt:variant>
        <vt:lpwstr>http://www.ahpra.gov.au/Registration/Registers-of-Practitioners.aspx</vt:lpwstr>
      </vt:variant>
      <vt:variant>
        <vt:lpwstr/>
      </vt:variant>
      <vt:variant>
        <vt:i4>720963</vt:i4>
      </vt:variant>
      <vt:variant>
        <vt:i4>6</vt:i4>
      </vt:variant>
      <vt:variant>
        <vt:i4>0</vt:i4>
      </vt:variant>
      <vt:variant>
        <vt:i4>5</vt:i4>
      </vt:variant>
      <vt:variant>
        <vt:lpwstr>http://www.nursingmidwiferyboard.gov.au/</vt:lpwstr>
      </vt:variant>
      <vt:variant>
        <vt:lpwstr/>
      </vt:variant>
      <vt:variant>
        <vt:i4>720963</vt:i4>
      </vt:variant>
      <vt:variant>
        <vt:i4>3</vt:i4>
      </vt:variant>
      <vt:variant>
        <vt:i4>0</vt:i4>
      </vt:variant>
      <vt:variant>
        <vt:i4>5</vt:i4>
      </vt:variant>
      <vt:variant>
        <vt:lpwstr>http://www.nursingmidwiferyboard.gov.au/</vt:lpwstr>
      </vt:variant>
      <vt:variant>
        <vt:lpwstr/>
      </vt:variant>
      <vt:variant>
        <vt:i4>7405611</vt:i4>
      </vt:variant>
      <vt:variant>
        <vt:i4>0</vt:i4>
      </vt:variant>
      <vt:variant>
        <vt:i4>0</vt:i4>
      </vt:variant>
      <vt:variant>
        <vt:i4>5</vt:i4>
      </vt:variant>
      <vt:variant>
        <vt:lpwstr>https://www.nursingmidwiferyboard.gov.au/Codes-Guidelines-Statements/Codes-Guidelines/Guidelines-for-Midwives-applying-for-endorsement-for-scheduled-medicines.aspx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Endorsed Midwives prescribing arrangements in Victoria</dc:title>
  <dc:subject>Guide to Endorsed Midwives prescribing arrangements in Victoria</dc:subject>
  <dc:creator>Karen Balance (Health)</dc:creator>
  <cp:keywords/>
  <dc:description/>
  <cp:lastModifiedBy>Tyler McPherson (Health)</cp:lastModifiedBy>
  <cp:revision>2</cp:revision>
  <cp:lastPrinted>2020-03-30T03:28:00Z</cp:lastPrinted>
  <dcterms:created xsi:type="dcterms:W3CDTF">2024-09-04T06:31:00Z</dcterms:created>
  <dcterms:modified xsi:type="dcterms:W3CDTF">2024-09-04T06:31:00Z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e2d6434ccac266ef9a69a64ab779bbf520d1a3aa27f5d25ec996f51a6f1246e2</vt:lpwstr>
  </property>
</Properties>
</file>