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97C24" w14:textId="5094ED1C" w:rsidR="00306E5F" w:rsidRPr="00BE2218" w:rsidRDefault="00E076DC" w:rsidP="00DE6028">
      <w:pPr>
        <w:pStyle w:val="Spacerparatopoffirstpage"/>
      </w:pPr>
      <w:r>
        <mc:AlternateContent>
          <mc:Choice Requires="wps">
            <w:drawing>
              <wp:anchor distT="0" distB="0" distL="114300" distR="114300" simplePos="0" relativeHeight="251659264" behindDoc="0" locked="0" layoutInCell="1" allowOverlap="1" wp14:anchorId="7475887C" wp14:editId="4B3351DB">
                <wp:simplePos x="0" y="0"/>
                <wp:positionH relativeFrom="column">
                  <wp:posOffset>1767205</wp:posOffset>
                </wp:positionH>
                <wp:positionV relativeFrom="paragraph">
                  <wp:posOffset>-410845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53F89ADD" w14:textId="77777777" w:rsidR="001B0C25" w:rsidRDefault="00E772CD" w:rsidP="00BA17C2">
                            <w:pPr>
                              <w:pStyle w:val="VAHImainheading"/>
                              <w:rPr>
                                <w:b w:val="0"/>
                                <w:sz w:val="36"/>
                                <w:szCs w:val="36"/>
                              </w:rPr>
                            </w:pPr>
                            <w:r w:rsidRPr="001B0C25">
                              <w:rPr>
                                <w:b w:val="0"/>
                                <w:sz w:val="36"/>
                                <w:szCs w:val="36"/>
                              </w:rPr>
                              <w:t>Mental health community</w:t>
                            </w:r>
                            <w:r w:rsidR="00E076DC" w:rsidRPr="001B0C25">
                              <w:rPr>
                                <w:b w:val="0"/>
                                <w:sz w:val="36"/>
                                <w:szCs w:val="36"/>
                              </w:rPr>
                              <w:t xml:space="preserve"> </w:t>
                            </w:r>
                            <w:r w:rsidR="00BA17C2" w:rsidRPr="001B0C25">
                              <w:rPr>
                                <w:b w:val="0"/>
                                <w:sz w:val="36"/>
                                <w:szCs w:val="36"/>
                              </w:rPr>
                              <w:t xml:space="preserve">service </w:t>
                            </w:r>
                            <w:r w:rsidR="00E076DC" w:rsidRPr="001B0C25">
                              <w:rPr>
                                <w:b w:val="0"/>
                                <w:sz w:val="36"/>
                                <w:szCs w:val="36"/>
                              </w:rPr>
                              <w:t>hours</w:t>
                            </w:r>
                          </w:p>
                          <w:p w14:paraId="16F4D0CE" w14:textId="14938790" w:rsidR="007F209B" w:rsidRPr="007B44BE" w:rsidRDefault="00531A0A" w:rsidP="00BA17C2">
                            <w:pPr>
                              <w:pStyle w:val="VAHImainheading"/>
                            </w:pPr>
                            <w:r>
                              <w:rPr>
                                <w:rFonts w:ascii="VIC Medium" w:hAnsi="VIC Medium"/>
                                <w:sz w:val="28"/>
                                <w:szCs w:val="28"/>
                              </w:rPr>
                              <w:t>July</w:t>
                            </w:r>
                            <w:r w:rsidR="003A151B">
                              <w:rPr>
                                <w:rFonts w:ascii="VIC Medium" w:hAnsi="VIC Medium"/>
                                <w:sz w:val="28"/>
                                <w:szCs w:val="28"/>
                              </w:rPr>
                              <w:t xml:space="preserve"> – </w:t>
                            </w:r>
                            <w:r>
                              <w:rPr>
                                <w:rFonts w:ascii="VIC Medium" w:hAnsi="VIC Medium"/>
                                <w:sz w:val="28"/>
                                <w:szCs w:val="28"/>
                              </w:rPr>
                              <w:t>September</w:t>
                            </w:r>
                            <w:r w:rsidR="00534647">
                              <w:rPr>
                                <w:rFonts w:ascii="VIC Medium" w:hAnsi="VIC Medium"/>
                                <w:sz w:val="28"/>
                                <w:szCs w:val="28"/>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39.15pt;margin-top:-32.3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" filled="f" stroked="f" strokeweight=".5pt">
                <v:textbox>
                  <w:txbxContent>
                    <w:p w14:paraId="53F89ADD" w14:textId="77777777" w:rsidR="001B0C25" w:rsidRDefault="00E772CD" w:rsidP="00BA17C2">
                      <w:pPr>
                        <w:pStyle w:val="VAHImainheading"/>
                        <w:rPr>
                          <w:b w:val="0"/>
                          <w:sz w:val="36"/>
                          <w:szCs w:val="36"/>
                        </w:rPr>
                      </w:pPr>
                      <w:r w:rsidRPr="001B0C25">
                        <w:rPr>
                          <w:b w:val="0"/>
                          <w:sz w:val="36"/>
                          <w:szCs w:val="36"/>
                        </w:rPr>
                        <w:t>Mental health community</w:t>
                      </w:r>
                      <w:r w:rsidR="00E076DC" w:rsidRPr="001B0C25">
                        <w:rPr>
                          <w:b w:val="0"/>
                          <w:sz w:val="36"/>
                          <w:szCs w:val="36"/>
                        </w:rPr>
                        <w:t xml:space="preserve"> </w:t>
                      </w:r>
                      <w:r w:rsidR="00BA17C2" w:rsidRPr="001B0C25">
                        <w:rPr>
                          <w:b w:val="0"/>
                          <w:sz w:val="36"/>
                          <w:szCs w:val="36"/>
                        </w:rPr>
                        <w:t xml:space="preserve">service </w:t>
                      </w:r>
                      <w:r w:rsidR="00E076DC" w:rsidRPr="001B0C25">
                        <w:rPr>
                          <w:b w:val="0"/>
                          <w:sz w:val="36"/>
                          <w:szCs w:val="36"/>
                        </w:rPr>
                        <w:t>hours</w:t>
                      </w:r>
                    </w:p>
                    <w:p w14:paraId="16F4D0CE" w14:textId="14938790" w:rsidR="007F209B" w:rsidRPr="007B44BE" w:rsidRDefault="00531A0A" w:rsidP="00BA17C2">
                      <w:pPr>
                        <w:pStyle w:val="VAHImainheading"/>
                      </w:pPr>
                      <w:r>
                        <w:rPr>
                          <w:rFonts w:ascii="VIC Medium" w:hAnsi="VIC Medium"/>
                          <w:sz w:val="28"/>
                          <w:szCs w:val="28"/>
                        </w:rPr>
                        <w:t>July</w:t>
                      </w:r>
                      <w:r w:rsidR="003A151B">
                        <w:rPr>
                          <w:rFonts w:ascii="VIC Medium" w:hAnsi="VIC Medium"/>
                          <w:sz w:val="28"/>
                          <w:szCs w:val="28"/>
                        </w:rPr>
                        <w:t xml:space="preserve"> – </w:t>
                      </w:r>
                      <w:r>
                        <w:rPr>
                          <w:rFonts w:ascii="VIC Medium" w:hAnsi="VIC Medium"/>
                          <w:sz w:val="28"/>
                          <w:szCs w:val="28"/>
                        </w:rPr>
                        <w:t>September</w:t>
                      </w:r>
                      <w:r w:rsidR="00534647">
                        <w:rPr>
                          <w:rFonts w:ascii="VIC Medium" w:hAnsi="VIC Medium"/>
                          <w:sz w:val="28"/>
                          <w:szCs w:val="28"/>
                        </w:rPr>
                        <w:t xml:space="preserve"> 2024</w:t>
                      </w:r>
                    </w:p>
                  </w:txbxContent>
                </v:textbox>
              </v:shape>
            </w:pict>
          </mc:Fallback>
        </mc:AlternateContent>
      </w:r>
      <w:r>
        <w:rPr>
          <w:rFonts w:eastAsia="Times New Roman"/>
        </w:rPr>
        <w:drawing>
          <wp:anchor distT="0" distB="0" distL="114300" distR="114300" simplePos="0" relativeHeight="251660288" behindDoc="1" locked="0" layoutInCell="1" allowOverlap="1" wp14:anchorId="511ECEDD" wp14:editId="0EB770FE">
            <wp:simplePos x="0" y="0"/>
            <wp:positionH relativeFrom="page">
              <wp:align>left</wp:align>
            </wp:positionH>
            <wp:positionV relativeFrom="paragraph">
              <wp:posOffset>-536575</wp:posOffset>
            </wp:positionV>
            <wp:extent cx="7627344" cy="106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ultMentalHealthQuarterly_1000x140(x3)banner.png"/>
                    <pic:cNvPicPr/>
                  </pic:nvPicPr>
                  <pic:blipFill>
                    <a:blip r:embed="rId10"/>
                    <a:stretch>
                      <a:fillRect/>
                    </a:stretch>
                  </pic:blipFill>
                  <pic:spPr>
                    <a:xfrm>
                      <a:off x="0" y="0"/>
                      <a:ext cx="7648372" cy="1069741"/>
                    </a:xfrm>
                    <a:prstGeom prst="rect">
                      <a:avLst/>
                    </a:prstGeom>
                  </pic:spPr>
                </pic:pic>
              </a:graphicData>
            </a:graphic>
            <wp14:sizeRelH relativeFrom="margin">
              <wp14:pctWidth>0</wp14:pctWidth>
            </wp14:sizeRelH>
            <wp14:sizeRelV relativeFrom="margin">
              <wp14:pctHeight>0</wp14:pctHeight>
            </wp14:sizeRelV>
          </wp:anchor>
        </w:drawing>
      </w:r>
    </w:p>
    <w:p w14:paraId="0A7F47BD" w14:textId="7C59290E" w:rsidR="00CF11E1" w:rsidRPr="0067289E" w:rsidRDefault="00CF11E1" w:rsidP="00CF11E1">
      <w:pPr>
        <w:pStyle w:val="VAHIbody"/>
        <w:spacing w:before="240"/>
        <w:sectPr w:rsidR="00CF11E1" w:rsidRPr="0067289E" w:rsidSect="00E076DC">
          <w:footerReference w:type="default" r:id="rId11"/>
          <w:pgSz w:w="11906" w:h="16838"/>
          <w:pgMar w:top="851" w:right="851" w:bottom="851" w:left="851" w:header="567" w:footer="510" w:gutter="0"/>
          <w:cols w:space="720"/>
          <w:docGrid w:linePitch="272"/>
        </w:sectPr>
      </w:pPr>
    </w:p>
    <w:p w14:paraId="490CE2FC" w14:textId="6408A8E7" w:rsidR="00E076DC" w:rsidRDefault="00E076DC" w:rsidP="00E076DC">
      <w:pPr>
        <w:pStyle w:val="VAHInumberloweralpha"/>
        <w:numPr>
          <w:ilvl w:val="0"/>
          <w:numId w:val="0"/>
        </w:numPr>
        <w:ind w:left="397" w:hanging="397"/>
        <w:rPr>
          <w:sz w:val="8"/>
        </w:rPr>
      </w:pPr>
    </w:p>
    <w:p w14:paraId="0E079E32" w14:textId="3904E388" w:rsidR="00F76D9A" w:rsidRDefault="00F76D9A" w:rsidP="00851497">
      <w:pPr>
        <w:pStyle w:val="VAHInumberloweralpha"/>
        <w:numPr>
          <w:ilvl w:val="0"/>
          <w:numId w:val="0"/>
        </w:numPr>
        <w:spacing w:after="0" w:line="240" w:lineRule="auto"/>
        <w:ind w:left="397" w:hanging="397"/>
        <w:rPr>
          <w:sz w:val="2"/>
        </w:rPr>
      </w:pPr>
    </w:p>
    <w:p w14:paraId="0B99A643" w14:textId="208C0141" w:rsidR="009910F4" w:rsidRDefault="009910F4" w:rsidP="00851497">
      <w:pPr>
        <w:pStyle w:val="VAHInumberloweralpha"/>
        <w:numPr>
          <w:ilvl w:val="0"/>
          <w:numId w:val="0"/>
        </w:numPr>
        <w:spacing w:after="0" w:line="240" w:lineRule="auto"/>
        <w:ind w:left="397" w:hanging="397"/>
        <w:rPr>
          <w:sz w:val="2"/>
        </w:rPr>
      </w:pPr>
    </w:p>
    <w:p w14:paraId="3618D4D5" w14:textId="71A9CE63" w:rsidR="009910F4" w:rsidRDefault="009910F4" w:rsidP="00851497">
      <w:pPr>
        <w:pStyle w:val="VAHInumberloweralpha"/>
        <w:numPr>
          <w:ilvl w:val="0"/>
          <w:numId w:val="0"/>
        </w:numPr>
        <w:spacing w:after="0" w:line="240" w:lineRule="auto"/>
        <w:ind w:left="397" w:hanging="397"/>
        <w:rPr>
          <w:sz w:val="2"/>
        </w:rPr>
      </w:pPr>
    </w:p>
    <w:p w14:paraId="1A5F9218" w14:textId="5F746C5F" w:rsidR="009910F4" w:rsidRDefault="009910F4" w:rsidP="00851497">
      <w:pPr>
        <w:pStyle w:val="VAHInumberloweralpha"/>
        <w:numPr>
          <w:ilvl w:val="0"/>
          <w:numId w:val="0"/>
        </w:numPr>
        <w:spacing w:after="0" w:line="240" w:lineRule="auto"/>
        <w:ind w:left="397" w:hanging="397"/>
        <w:rPr>
          <w:sz w:val="2"/>
        </w:rPr>
      </w:pPr>
    </w:p>
    <w:p w14:paraId="106E678F" w14:textId="768793C4" w:rsidR="009910F4" w:rsidRDefault="009910F4" w:rsidP="00851497">
      <w:pPr>
        <w:pStyle w:val="VAHInumberloweralpha"/>
        <w:numPr>
          <w:ilvl w:val="0"/>
          <w:numId w:val="0"/>
        </w:numPr>
        <w:spacing w:after="0" w:line="240" w:lineRule="auto"/>
        <w:ind w:left="397" w:hanging="397"/>
        <w:rPr>
          <w:sz w:val="2"/>
        </w:rPr>
      </w:pPr>
    </w:p>
    <w:p w14:paraId="4A3CB698" w14:textId="1635D0BE" w:rsidR="009910F4" w:rsidRDefault="009910F4" w:rsidP="00851497">
      <w:pPr>
        <w:pStyle w:val="VAHInumberloweralpha"/>
        <w:numPr>
          <w:ilvl w:val="0"/>
          <w:numId w:val="0"/>
        </w:numPr>
        <w:spacing w:after="0" w:line="240" w:lineRule="auto"/>
        <w:ind w:left="397" w:hanging="397"/>
        <w:rPr>
          <w:sz w:val="2"/>
        </w:rPr>
      </w:pPr>
    </w:p>
    <w:p w14:paraId="2995D59A" w14:textId="743040D8" w:rsidR="009910F4" w:rsidRDefault="009910F4" w:rsidP="00851497">
      <w:pPr>
        <w:pStyle w:val="VAHInumberloweralpha"/>
        <w:numPr>
          <w:ilvl w:val="0"/>
          <w:numId w:val="0"/>
        </w:numPr>
        <w:spacing w:after="0" w:line="240" w:lineRule="auto"/>
        <w:ind w:left="397" w:hanging="397"/>
        <w:rPr>
          <w:sz w:val="2"/>
        </w:rPr>
      </w:pPr>
    </w:p>
    <w:p w14:paraId="7A349EBE" w14:textId="4FBADE07" w:rsidR="009910F4" w:rsidRDefault="009910F4" w:rsidP="00851497">
      <w:pPr>
        <w:pStyle w:val="VAHInumberloweralpha"/>
        <w:numPr>
          <w:ilvl w:val="0"/>
          <w:numId w:val="0"/>
        </w:numPr>
        <w:spacing w:after="0" w:line="240" w:lineRule="auto"/>
        <w:ind w:left="397" w:hanging="397"/>
        <w:rPr>
          <w:sz w:val="2"/>
        </w:rPr>
      </w:pPr>
    </w:p>
    <w:p w14:paraId="4EE487E3" w14:textId="303DE509" w:rsidR="009910F4" w:rsidRDefault="009910F4" w:rsidP="00851497">
      <w:pPr>
        <w:pStyle w:val="VAHInumberloweralpha"/>
        <w:numPr>
          <w:ilvl w:val="0"/>
          <w:numId w:val="0"/>
        </w:numPr>
        <w:spacing w:after="0" w:line="240" w:lineRule="auto"/>
        <w:ind w:left="397" w:hanging="397"/>
        <w:rPr>
          <w:sz w:val="2"/>
        </w:rPr>
      </w:pPr>
    </w:p>
    <w:p w14:paraId="51884E61" w14:textId="7533BD58" w:rsidR="009910F4" w:rsidRDefault="009910F4" w:rsidP="00851497">
      <w:pPr>
        <w:pStyle w:val="VAHInumberloweralpha"/>
        <w:numPr>
          <w:ilvl w:val="0"/>
          <w:numId w:val="0"/>
        </w:numPr>
        <w:spacing w:after="0" w:line="240" w:lineRule="auto"/>
        <w:ind w:left="397" w:hanging="397"/>
        <w:rPr>
          <w:sz w:val="2"/>
        </w:rPr>
      </w:pPr>
    </w:p>
    <w:p w14:paraId="5CF3DE91" w14:textId="12AE356C" w:rsidR="009910F4" w:rsidRDefault="009910F4" w:rsidP="00851497">
      <w:pPr>
        <w:pStyle w:val="VAHInumberloweralpha"/>
        <w:numPr>
          <w:ilvl w:val="0"/>
          <w:numId w:val="0"/>
        </w:numPr>
        <w:spacing w:after="0" w:line="240" w:lineRule="auto"/>
        <w:ind w:left="397" w:hanging="397"/>
        <w:rPr>
          <w:sz w:val="2"/>
        </w:rPr>
      </w:pPr>
    </w:p>
    <w:p w14:paraId="4044346B" w14:textId="139BD1F4" w:rsidR="009910F4" w:rsidRDefault="009910F4" w:rsidP="00851497">
      <w:pPr>
        <w:pStyle w:val="VAHInumberloweralpha"/>
        <w:numPr>
          <w:ilvl w:val="0"/>
          <w:numId w:val="0"/>
        </w:numPr>
        <w:spacing w:after="0" w:line="240" w:lineRule="auto"/>
        <w:ind w:left="397" w:hanging="397"/>
        <w:rPr>
          <w:sz w:val="2"/>
        </w:rPr>
      </w:pPr>
    </w:p>
    <w:p w14:paraId="5BD23264" w14:textId="77777777" w:rsidR="009910F4" w:rsidRDefault="009910F4" w:rsidP="00851497">
      <w:pPr>
        <w:pStyle w:val="VAHInumberloweralpha"/>
        <w:numPr>
          <w:ilvl w:val="0"/>
          <w:numId w:val="0"/>
        </w:numPr>
        <w:spacing w:after="0" w:line="240" w:lineRule="auto"/>
        <w:ind w:left="397" w:hanging="397"/>
        <w:rPr>
          <w:sz w:val="2"/>
        </w:rPr>
      </w:pPr>
    </w:p>
    <w:p w14:paraId="5BD42668" w14:textId="29E3FB60" w:rsidR="00851497" w:rsidRDefault="00851497" w:rsidP="009910F4">
      <w:pPr>
        <w:pStyle w:val="VAHInumberloweralpha"/>
        <w:numPr>
          <w:ilvl w:val="0"/>
          <w:numId w:val="0"/>
        </w:numPr>
        <w:spacing w:after="0"/>
        <w:ind w:left="397" w:hanging="397"/>
        <w:rPr>
          <w:sz w:val="2"/>
        </w:rPr>
      </w:pPr>
    </w:p>
    <w:tbl>
      <w:tblPr>
        <w:tblW w:w="9949"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gridCol w:w="1449"/>
      </w:tblGrid>
      <w:tr w:rsidR="00226730" w:rsidRPr="00A6366B" w14:paraId="49DEB37F" w14:textId="77777777" w:rsidTr="007D1447">
        <w:trPr>
          <w:tblHeader/>
        </w:trPr>
        <w:tc>
          <w:tcPr>
            <w:tcW w:w="2704" w:type="dxa"/>
            <w:shd w:val="clear" w:color="auto" w:fill="FFFFFF"/>
            <w:tcMar>
              <w:left w:w="57" w:type="dxa"/>
            </w:tcMar>
            <w:vAlign w:val="bottom"/>
          </w:tcPr>
          <w:p w14:paraId="68E5B03D" w14:textId="77777777" w:rsidR="00226730" w:rsidRPr="00592F37" w:rsidRDefault="00226730" w:rsidP="007D1447">
            <w:pPr>
              <w:pStyle w:val="Heading1"/>
              <w:spacing w:before="0" w:line="240" w:lineRule="auto"/>
              <w:rPr>
                <w:color w:val="244C5A"/>
                <w:sz w:val="28"/>
                <w:szCs w:val="28"/>
              </w:rPr>
            </w:pPr>
            <w:bookmarkStart w:id="0" w:name="_Toc17978050"/>
            <w:bookmarkStart w:id="1" w:name="_Toc21699119"/>
            <w:r>
              <w:rPr>
                <w:color w:val="244C5A"/>
                <w:sz w:val="22"/>
                <w:szCs w:val="28"/>
              </w:rPr>
              <w:t>Health service</w:t>
            </w:r>
          </w:p>
        </w:tc>
        <w:bookmarkEnd w:id="0"/>
        <w:bookmarkEnd w:id="1"/>
        <w:tc>
          <w:tcPr>
            <w:tcW w:w="1449" w:type="dxa"/>
            <w:shd w:val="clear" w:color="auto" w:fill="FFFFFF"/>
            <w:vAlign w:val="center"/>
          </w:tcPr>
          <w:p w14:paraId="4EA71590" w14:textId="64EA4AFE" w:rsidR="00226730" w:rsidRPr="00A76D9F" w:rsidRDefault="00226730" w:rsidP="007D1447">
            <w:pPr>
              <w:pStyle w:val="VAHItablecolhead"/>
              <w:jc w:val="right"/>
              <w:rPr>
                <w:rFonts w:eastAsia="Verdana"/>
                <w:color w:val="244C5A"/>
                <w:sz w:val="16"/>
              </w:rPr>
            </w:pPr>
            <w:r>
              <w:rPr>
                <w:sz w:val="16"/>
              </w:rPr>
              <w:t>202</w:t>
            </w:r>
            <w:r w:rsidR="00531A0A">
              <w:rPr>
                <w:sz w:val="16"/>
              </w:rPr>
              <w:t>4</w:t>
            </w:r>
            <w:r w:rsidR="00FB73F4">
              <w:rPr>
                <w:sz w:val="16"/>
              </w:rPr>
              <w:t>–2</w:t>
            </w:r>
            <w:r w:rsidR="00531A0A">
              <w:rPr>
                <w:sz w:val="16"/>
              </w:rPr>
              <w:t>5</w:t>
            </w:r>
            <w:r>
              <w:rPr>
                <w:sz w:val="16"/>
              </w:rPr>
              <w:t xml:space="preserve"> Q</w:t>
            </w:r>
            <w:r w:rsidR="00531A0A">
              <w:rPr>
                <w:sz w:val="16"/>
              </w:rPr>
              <w:t>1</w:t>
            </w:r>
            <w:r>
              <w:rPr>
                <w:sz w:val="16"/>
              </w:rPr>
              <w:t xml:space="preserve"> </w:t>
            </w:r>
            <w:r>
              <w:rPr>
                <w:sz w:val="16"/>
              </w:rPr>
              <w:br w:type="textWrapping" w:clear="all"/>
              <w:t>result</w:t>
            </w:r>
          </w:p>
        </w:tc>
        <w:tc>
          <w:tcPr>
            <w:tcW w:w="1449" w:type="dxa"/>
            <w:shd w:val="clear" w:color="auto" w:fill="FFFFFF"/>
            <w:vAlign w:val="center"/>
          </w:tcPr>
          <w:p w14:paraId="7AF30362" w14:textId="77777777" w:rsidR="00226730" w:rsidRDefault="00226730" w:rsidP="007D1447">
            <w:pPr>
              <w:pStyle w:val="VAHItablecolhead"/>
              <w:jc w:val="right"/>
              <w:rPr>
                <w:sz w:val="16"/>
              </w:rPr>
            </w:pPr>
            <w:r>
              <w:rPr>
                <w:sz w:val="16"/>
              </w:rPr>
              <w:t xml:space="preserve">Financial year </w:t>
            </w:r>
            <w:r>
              <w:rPr>
                <w:sz w:val="16"/>
              </w:rPr>
              <w:br w:type="textWrapping" w:clear="all"/>
              <w:t xml:space="preserve">to date (FYTD) </w:t>
            </w:r>
            <w:r>
              <w:rPr>
                <w:sz w:val="16"/>
              </w:rPr>
              <w:br w:type="textWrapping" w:clear="all"/>
              <w:t>result</w:t>
            </w:r>
          </w:p>
        </w:tc>
        <w:tc>
          <w:tcPr>
            <w:tcW w:w="1449" w:type="dxa"/>
            <w:shd w:val="clear" w:color="auto" w:fill="FFFFFF"/>
            <w:vAlign w:val="center"/>
          </w:tcPr>
          <w:p w14:paraId="57D5D125" w14:textId="73103145" w:rsidR="00226730" w:rsidRPr="00A76D9F" w:rsidRDefault="00FB73F4" w:rsidP="007D1447">
            <w:pPr>
              <w:pStyle w:val="VAHItablecolhead"/>
              <w:jc w:val="right"/>
              <w:rPr>
                <w:rFonts w:eastAsia="Verdana"/>
                <w:color w:val="244C5A"/>
                <w:sz w:val="16"/>
              </w:rPr>
            </w:pPr>
            <w:r>
              <w:rPr>
                <w:sz w:val="16"/>
              </w:rPr>
              <w:t>202</w:t>
            </w:r>
            <w:r w:rsidR="00531A0A">
              <w:rPr>
                <w:sz w:val="16"/>
              </w:rPr>
              <w:t>4</w:t>
            </w:r>
            <w:r>
              <w:rPr>
                <w:sz w:val="16"/>
              </w:rPr>
              <w:t>–2</w:t>
            </w:r>
            <w:r w:rsidR="00531A0A">
              <w:rPr>
                <w:sz w:val="16"/>
              </w:rPr>
              <w:t>5</w:t>
            </w:r>
            <w:r w:rsidR="00226730">
              <w:rPr>
                <w:sz w:val="16"/>
              </w:rPr>
              <w:br w:type="textWrapping" w:clear="all"/>
              <w:t>target</w:t>
            </w:r>
          </w:p>
        </w:tc>
        <w:tc>
          <w:tcPr>
            <w:tcW w:w="1449" w:type="dxa"/>
            <w:shd w:val="clear" w:color="auto" w:fill="FFFFFF"/>
            <w:vAlign w:val="center"/>
          </w:tcPr>
          <w:p w14:paraId="40C54CBC" w14:textId="77777777" w:rsidR="00226730" w:rsidRDefault="00226730" w:rsidP="007D1447">
            <w:pPr>
              <w:pStyle w:val="VAHItablecolhead"/>
              <w:jc w:val="right"/>
              <w:rPr>
                <w:sz w:val="16"/>
              </w:rPr>
            </w:pPr>
            <w:r>
              <w:rPr>
                <w:sz w:val="16"/>
              </w:rPr>
              <w:t xml:space="preserve">FYTD </w:t>
            </w:r>
            <w:r>
              <w:rPr>
                <w:sz w:val="16"/>
              </w:rPr>
              <w:br w:type="textWrapping" w:clear="all"/>
              <w:t>target</w:t>
            </w:r>
          </w:p>
        </w:tc>
        <w:tc>
          <w:tcPr>
            <w:tcW w:w="1449" w:type="dxa"/>
            <w:shd w:val="clear" w:color="auto" w:fill="FFFFFF"/>
            <w:tcMar>
              <w:bottom w:w="0" w:type="dxa"/>
              <w:right w:w="57" w:type="dxa"/>
            </w:tcMar>
            <w:vAlign w:val="center"/>
          </w:tcPr>
          <w:p w14:paraId="6C1DAF65" w14:textId="066A73B3" w:rsidR="00226730" w:rsidRPr="00A76D9F" w:rsidRDefault="00226730" w:rsidP="007D1447">
            <w:pPr>
              <w:pStyle w:val="VAHItablecolhead"/>
              <w:jc w:val="right"/>
              <w:rPr>
                <w:rFonts w:eastAsia="Verdana"/>
                <w:color w:val="244C5A"/>
                <w:sz w:val="16"/>
              </w:rPr>
            </w:pPr>
            <w:r>
              <w:rPr>
                <w:sz w:val="16"/>
              </w:rPr>
              <w:t xml:space="preserve">FYTD result as a percentage of </w:t>
            </w:r>
            <w:r>
              <w:rPr>
                <w:sz w:val="16"/>
              </w:rPr>
              <w:br w:type="textWrapping" w:clear="all"/>
            </w:r>
            <w:r w:rsidR="00FB73F4">
              <w:rPr>
                <w:sz w:val="16"/>
              </w:rPr>
              <w:t>202</w:t>
            </w:r>
            <w:r w:rsidR="00531A0A">
              <w:rPr>
                <w:sz w:val="16"/>
              </w:rPr>
              <w:t>4</w:t>
            </w:r>
            <w:r w:rsidR="00FB73F4">
              <w:rPr>
                <w:sz w:val="16"/>
              </w:rPr>
              <w:t>–2</w:t>
            </w:r>
            <w:r w:rsidR="00531A0A">
              <w:rPr>
                <w:sz w:val="16"/>
              </w:rPr>
              <w:t>5</w:t>
            </w:r>
            <w:r w:rsidR="00FB73F4">
              <w:rPr>
                <w:sz w:val="16"/>
              </w:rPr>
              <w:t xml:space="preserve"> </w:t>
            </w:r>
            <w:r>
              <w:rPr>
                <w:sz w:val="16"/>
              </w:rPr>
              <w:t>target</w:t>
            </w:r>
          </w:p>
        </w:tc>
      </w:tr>
      <w:tr w:rsidR="00864473" w:rsidRPr="00A6366B" w14:paraId="45C4697A" w14:textId="77777777" w:rsidTr="00864473">
        <w:trPr>
          <w:trHeight w:val="340"/>
        </w:trPr>
        <w:tc>
          <w:tcPr>
            <w:tcW w:w="2704" w:type="dxa"/>
            <w:shd w:val="clear" w:color="auto" w:fill="BFCED6"/>
            <w:tcMar>
              <w:left w:w="57" w:type="dxa"/>
            </w:tcMar>
            <w:vAlign w:val="center"/>
          </w:tcPr>
          <w:p w14:paraId="7F98E813" w14:textId="3755587A" w:rsidR="00864473" w:rsidRPr="00382424" w:rsidRDefault="00864473" w:rsidP="00864473">
            <w:pPr>
              <w:pStyle w:val="DHHStabletext"/>
              <w:spacing w:before="0" w:after="0"/>
              <w:rPr>
                <w:rFonts w:ascii="VIC" w:eastAsia="Verdana" w:hAnsi="VIC" w:cs="Verdana"/>
                <w:sz w:val="18"/>
                <w:szCs w:val="18"/>
              </w:rPr>
            </w:pPr>
            <w:bookmarkStart w:id="2" w:name="_Hlk15473260"/>
            <w:r w:rsidRPr="005D58E7">
              <w:rPr>
                <w:rFonts w:ascii="VIC" w:eastAsia="VIC" w:hAnsi="VIC"/>
                <w:color w:val="000000"/>
                <w:sz w:val="18"/>
                <w:szCs w:val="18"/>
              </w:rPr>
              <w:t>Alfred Health</w:t>
            </w:r>
          </w:p>
        </w:tc>
        <w:tc>
          <w:tcPr>
            <w:tcW w:w="1449" w:type="dxa"/>
            <w:shd w:val="clear" w:color="auto" w:fill="BFCED6"/>
            <w:vAlign w:val="center"/>
          </w:tcPr>
          <w:p w14:paraId="280C120C" w14:textId="31234029" w:rsidR="00864473" w:rsidRPr="00650FED" w:rsidRDefault="00864473" w:rsidP="00864473">
            <w:pPr>
              <w:jc w:val="right"/>
              <w:rPr>
                <w:rFonts w:ascii="VIC" w:hAnsi="VIC"/>
                <w:sz w:val="18"/>
                <w:szCs w:val="18"/>
              </w:rPr>
            </w:pPr>
            <w:r w:rsidRPr="005D58E7">
              <w:rPr>
                <w:rFonts w:ascii="VIC" w:eastAsia="VIC" w:hAnsi="VIC"/>
                <w:color w:val="000000"/>
                <w:sz w:val="18"/>
                <w:szCs w:val="18"/>
              </w:rPr>
              <w:t>33,936</w:t>
            </w:r>
          </w:p>
        </w:tc>
        <w:tc>
          <w:tcPr>
            <w:tcW w:w="1449" w:type="dxa"/>
            <w:shd w:val="clear" w:color="auto" w:fill="BFCED6"/>
            <w:vAlign w:val="center"/>
          </w:tcPr>
          <w:p w14:paraId="721D149F" w14:textId="022E34F0" w:rsidR="00864473" w:rsidRPr="00650FED" w:rsidRDefault="00864473" w:rsidP="00864473">
            <w:pPr>
              <w:jc w:val="right"/>
              <w:rPr>
                <w:rFonts w:ascii="VIC" w:hAnsi="VIC"/>
                <w:sz w:val="18"/>
                <w:szCs w:val="18"/>
              </w:rPr>
            </w:pPr>
            <w:r w:rsidRPr="005D58E7">
              <w:rPr>
                <w:rFonts w:ascii="VIC" w:eastAsia="VIC" w:hAnsi="VIC"/>
                <w:color w:val="000000"/>
                <w:sz w:val="18"/>
                <w:szCs w:val="18"/>
              </w:rPr>
              <w:t>33,936</w:t>
            </w:r>
          </w:p>
        </w:tc>
        <w:tc>
          <w:tcPr>
            <w:tcW w:w="1449" w:type="dxa"/>
            <w:shd w:val="clear" w:color="auto" w:fill="BFCED6"/>
            <w:vAlign w:val="center"/>
          </w:tcPr>
          <w:p w14:paraId="60AD15CA" w14:textId="1EE6E64C" w:rsidR="00864473" w:rsidRPr="005F536D" w:rsidRDefault="00864473" w:rsidP="00864473">
            <w:pPr>
              <w:jc w:val="right"/>
              <w:rPr>
                <w:rFonts w:ascii="VIC" w:hAnsi="VIC"/>
                <w:sz w:val="18"/>
                <w:szCs w:val="18"/>
              </w:rPr>
            </w:pPr>
            <w:r w:rsidRPr="005D58E7">
              <w:rPr>
                <w:rFonts w:ascii="VIC" w:eastAsia="VIC" w:hAnsi="VIC"/>
                <w:color w:val="000000"/>
                <w:sz w:val="18"/>
                <w:szCs w:val="18"/>
              </w:rPr>
              <w:t>139,315</w:t>
            </w:r>
          </w:p>
        </w:tc>
        <w:tc>
          <w:tcPr>
            <w:tcW w:w="1449" w:type="dxa"/>
            <w:shd w:val="clear" w:color="auto" w:fill="BFCED6"/>
            <w:vAlign w:val="center"/>
          </w:tcPr>
          <w:p w14:paraId="6B29D44D" w14:textId="7C41B8EA" w:rsidR="00864473" w:rsidRPr="005F536D" w:rsidRDefault="00864473" w:rsidP="00864473">
            <w:pPr>
              <w:jc w:val="right"/>
              <w:rPr>
                <w:rFonts w:ascii="VIC" w:hAnsi="VIC"/>
                <w:sz w:val="18"/>
                <w:szCs w:val="18"/>
              </w:rPr>
            </w:pPr>
            <w:r w:rsidRPr="005D58E7">
              <w:rPr>
                <w:rFonts w:ascii="VIC" w:eastAsia="VIC" w:hAnsi="VIC"/>
                <w:color w:val="000000"/>
                <w:sz w:val="18"/>
                <w:szCs w:val="18"/>
              </w:rPr>
              <w:t>25%</w:t>
            </w:r>
          </w:p>
        </w:tc>
        <w:tc>
          <w:tcPr>
            <w:tcW w:w="1449" w:type="dxa"/>
            <w:shd w:val="clear" w:color="auto" w:fill="BFCED6"/>
            <w:tcMar>
              <w:bottom w:w="0" w:type="dxa"/>
              <w:right w:w="57" w:type="dxa"/>
            </w:tcMar>
            <w:vAlign w:val="center"/>
          </w:tcPr>
          <w:p w14:paraId="3EC279B8" w14:textId="7AECE980" w:rsidR="00864473" w:rsidRPr="00650FED" w:rsidRDefault="00864473" w:rsidP="00864473">
            <w:pPr>
              <w:jc w:val="right"/>
              <w:rPr>
                <w:rFonts w:ascii="VIC" w:hAnsi="VIC"/>
                <w:color w:val="FF0000"/>
                <w:sz w:val="18"/>
                <w:szCs w:val="18"/>
              </w:rPr>
            </w:pPr>
            <w:r w:rsidRPr="005D58E7">
              <w:rPr>
                <w:rFonts w:ascii="VIC" w:eastAsia="VIC" w:hAnsi="VIC"/>
                <w:color w:val="000000"/>
                <w:sz w:val="18"/>
                <w:szCs w:val="18"/>
              </w:rPr>
              <w:t>24%</w:t>
            </w:r>
          </w:p>
        </w:tc>
      </w:tr>
      <w:bookmarkEnd w:id="2"/>
      <w:tr w:rsidR="00864473" w:rsidRPr="00A6366B" w14:paraId="0A0F71C5" w14:textId="77777777" w:rsidTr="00864473">
        <w:trPr>
          <w:trHeight w:val="340"/>
        </w:trPr>
        <w:tc>
          <w:tcPr>
            <w:tcW w:w="2704" w:type="dxa"/>
            <w:tcMar>
              <w:left w:w="57" w:type="dxa"/>
            </w:tcMar>
            <w:vAlign w:val="center"/>
          </w:tcPr>
          <w:p w14:paraId="1B0F3ACC" w14:textId="1DB92395" w:rsidR="00864473" w:rsidRPr="00382424" w:rsidRDefault="00864473" w:rsidP="00864473">
            <w:pPr>
              <w:pStyle w:val="DHHStabletext"/>
              <w:spacing w:before="0" w:after="0"/>
              <w:rPr>
                <w:rFonts w:ascii="VIC" w:eastAsia="Verdana" w:hAnsi="VIC" w:cs="Verdana"/>
                <w:sz w:val="18"/>
                <w:szCs w:val="18"/>
              </w:rPr>
            </w:pPr>
            <w:r w:rsidRPr="005D58E7">
              <w:rPr>
                <w:rFonts w:ascii="VIC" w:eastAsia="VIC" w:hAnsi="VIC"/>
                <w:color w:val="000000"/>
                <w:sz w:val="18"/>
                <w:szCs w:val="18"/>
              </w:rPr>
              <w:t>Austin Health</w:t>
            </w:r>
          </w:p>
        </w:tc>
        <w:tc>
          <w:tcPr>
            <w:tcW w:w="1449" w:type="dxa"/>
            <w:vAlign w:val="center"/>
          </w:tcPr>
          <w:p w14:paraId="324F76E8" w14:textId="4FEF45E1" w:rsidR="00864473" w:rsidRPr="00650FED" w:rsidRDefault="00864473" w:rsidP="00864473">
            <w:pPr>
              <w:jc w:val="right"/>
              <w:rPr>
                <w:rFonts w:ascii="VIC" w:hAnsi="VIC"/>
                <w:sz w:val="18"/>
                <w:szCs w:val="18"/>
              </w:rPr>
            </w:pPr>
            <w:r w:rsidRPr="005D58E7">
              <w:rPr>
                <w:rFonts w:ascii="VIC" w:eastAsia="VIC" w:hAnsi="VIC"/>
                <w:color w:val="000000"/>
                <w:sz w:val="18"/>
                <w:szCs w:val="18"/>
              </w:rPr>
              <w:t>22,517</w:t>
            </w:r>
          </w:p>
        </w:tc>
        <w:tc>
          <w:tcPr>
            <w:tcW w:w="1449" w:type="dxa"/>
            <w:vAlign w:val="center"/>
          </w:tcPr>
          <w:p w14:paraId="2D91711B" w14:textId="561F25E2" w:rsidR="00864473" w:rsidRPr="00650FED" w:rsidRDefault="00864473" w:rsidP="00864473">
            <w:pPr>
              <w:jc w:val="right"/>
              <w:rPr>
                <w:rFonts w:ascii="VIC" w:hAnsi="VIC"/>
                <w:sz w:val="18"/>
                <w:szCs w:val="18"/>
              </w:rPr>
            </w:pPr>
            <w:r w:rsidRPr="005D58E7">
              <w:rPr>
                <w:rFonts w:ascii="VIC" w:eastAsia="VIC" w:hAnsi="VIC"/>
                <w:color w:val="000000"/>
                <w:sz w:val="18"/>
                <w:szCs w:val="18"/>
              </w:rPr>
              <w:t>22,517</w:t>
            </w:r>
          </w:p>
        </w:tc>
        <w:tc>
          <w:tcPr>
            <w:tcW w:w="1449" w:type="dxa"/>
            <w:vAlign w:val="center"/>
          </w:tcPr>
          <w:p w14:paraId="3FACF5F2" w14:textId="5AF9F2AC" w:rsidR="00864473" w:rsidRPr="005F536D" w:rsidRDefault="00864473" w:rsidP="00864473">
            <w:pPr>
              <w:jc w:val="right"/>
              <w:rPr>
                <w:rFonts w:ascii="VIC" w:hAnsi="VIC"/>
                <w:sz w:val="18"/>
                <w:szCs w:val="18"/>
              </w:rPr>
            </w:pPr>
            <w:r w:rsidRPr="005D58E7">
              <w:rPr>
                <w:rFonts w:ascii="VIC" w:eastAsia="VIC" w:hAnsi="VIC"/>
                <w:color w:val="000000"/>
                <w:sz w:val="18"/>
                <w:szCs w:val="18"/>
              </w:rPr>
              <w:t>87,901</w:t>
            </w:r>
          </w:p>
        </w:tc>
        <w:tc>
          <w:tcPr>
            <w:tcW w:w="1449" w:type="dxa"/>
            <w:vAlign w:val="center"/>
          </w:tcPr>
          <w:p w14:paraId="69641649" w14:textId="7FC89F8A" w:rsidR="00864473" w:rsidRPr="005F536D" w:rsidRDefault="00864473" w:rsidP="00864473">
            <w:pPr>
              <w:jc w:val="right"/>
              <w:rPr>
                <w:rFonts w:ascii="VIC" w:hAnsi="VIC"/>
                <w:sz w:val="18"/>
                <w:szCs w:val="18"/>
              </w:rPr>
            </w:pPr>
            <w:r w:rsidRPr="005D58E7">
              <w:rPr>
                <w:rFonts w:ascii="VIC" w:eastAsia="VIC" w:hAnsi="VIC"/>
                <w:color w:val="000000"/>
                <w:sz w:val="18"/>
                <w:szCs w:val="18"/>
              </w:rPr>
              <w:t>25%</w:t>
            </w:r>
          </w:p>
        </w:tc>
        <w:tc>
          <w:tcPr>
            <w:tcW w:w="1449" w:type="dxa"/>
            <w:tcMar>
              <w:bottom w:w="0" w:type="dxa"/>
              <w:right w:w="57" w:type="dxa"/>
            </w:tcMar>
            <w:vAlign w:val="center"/>
          </w:tcPr>
          <w:p w14:paraId="3FB7D266" w14:textId="09B87A7E" w:rsidR="00864473" w:rsidRPr="00650FED" w:rsidRDefault="00864473" w:rsidP="00864473">
            <w:pPr>
              <w:jc w:val="right"/>
              <w:rPr>
                <w:rFonts w:ascii="VIC" w:hAnsi="VIC"/>
                <w:color w:val="FF0000"/>
                <w:sz w:val="18"/>
                <w:szCs w:val="18"/>
              </w:rPr>
            </w:pPr>
            <w:r w:rsidRPr="005D58E7">
              <w:rPr>
                <w:rFonts w:ascii="VIC" w:eastAsia="VIC" w:hAnsi="VIC"/>
                <w:color w:val="000000"/>
                <w:sz w:val="18"/>
                <w:szCs w:val="18"/>
              </w:rPr>
              <w:t>26%</w:t>
            </w:r>
          </w:p>
        </w:tc>
      </w:tr>
      <w:tr w:rsidR="00864473" w:rsidRPr="00A6366B" w14:paraId="1E49AF32" w14:textId="77777777" w:rsidTr="00864473">
        <w:trPr>
          <w:trHeight w:val="340"/>
        </w:trPr>
        <w:tc>
          <w:tcPr>
            <w:tcW w:w="2704" w:type="dxa"/>
            <w:shd w:val="clear" w:color="auto" w:fill="BFCED6"/>
            <w:tcMar>
              <w:left w:w="57" w:type="dxa"/>
            </w:tcMar>
            <w:vAlign w:val="center"/>
          </w:tcPr>
          <w:p w14:paraId="0D8C3676" w14:textId="4A6FE1C5" w:rsidR="00864473" w:rsidRPr="00382424" w:rsidRDefault="00864473" w:rsidP="00864473">
            <w:pPr>
              <w:pStyle w:val="DHHStabletext"/>
              <w:spacing w:before="0" w:after="0"/>
              <w:rPr>
                <w:rFonts w:ascii="VIC" w:hAnsi="VIC"/>
                <w:sz w:val="18"/>
                <w:szCs w:val="18"/>
              </w:rPr>
            </w:pPr>
            <w:r w:rsidRPr="005D58E7">
              <w:rPr>
                <w:rFonts w:ascii="VIC" w:eastAsia="VIC" w:hAnsi="VIC"/>
                <w:color w:val="000000"/>
                <w:sz w:val="18"/>
                <w:szCs w:val="18"/>
              </w:rPr>
              <w:t>Eastern Health</w:t>
            </w:r>
          </w:p>
        </w:tc>
        <w:tc>
          <w:tcPr>
            <w:tcW w:w="1449" w:type="dxa"/>
            <w:shd w:val="clear" w:color="auto" w:fill="BFCED6"/>
            <w:vAlign w:val="center"/>
          </w:tcPr>
          <w:p w14:paraId="57120091" w14:textId="2F755D99" w:rsidR="00864473" w:rsidRPr="00650FED" w:rsidRDefault="00864473" w:rsidP="00864473">
            <w:pPr>
              <w:jc w:val="right"/>
              <w:rPr>
                <w:rFonts w:ascii="VIC" w:hAnsi="VIC"/>
                <w:sz w:val="18"/>
                <w:szCs w:val="18"/>
              </w:rPr>
            </w:pPr>
            <w:r w:rsidRPr="005D58E7">
              <w:rPr>
                <w:rFonts w:ascii="VIC" w:eastAsia="VIC" w:hAnsi="VIC"/>
                <w:color w:val="000000"/>
                <w:sz w:val="18"/>
                <w:szCs w:val="18"/>
              </w:rPr>
              <w:t>59,744</w:t>
            </w:r>
          </w:p>
        </w:tc>
        <w:tc>
          <w:tcPr>
            <w:tcW w:w="1449" w:type="dxa"/>
            <w:shd w:val="clear" w:color="auto" w:fill="BFCED6"/>
            <w:vAlign w:val="center"/>
          </w:tcPr>
          <w:p w14:paraId="68ACA140" w14:textId="26290869" w:rsidR="00864473" w:rsidRPr="00650FED" w:rsidRDefault="00864473" w:rsidP="00864473">
            <w:pPr>
              <w:jc w:val="right"/>
              <w:rPr>
                <w:rFonts w:ascii="VIC" w:hAnsi="VIC"/>
                <w:sz w:val="18"/>
                <w:szCs w:val="18"/>
              </w:rPr>
            </w:pPr>
            <w:r w:rsidRPr="005D58E7">
              <w:rPr>
                <w:rFonts w:ascii="VIC" w:eastAsia="VIC" w:hAnsi="VIC"/>
                <w:color w:val="000000"/>
                <w:sz w:val="18"/>
                <w:szCs w:val="18"/>
              </w:rPr>
              <w:t>59,744</w:t>
            </w:r>
          </w:p>
        </w:tc>
        <w:tc>
          <w:tcPr>
            <w:tcW w:w="1449" w:type="dxa"/>
            <w:shd w:val="clear" w:color="auto" w:fill="BFCED6"/>
            <w:vAlign w:val="center"/>
          </w:tcPr>
          <w:p w14:paraId="41B307A4" w14:textId="399EEEBF" w:rsidR="00864473" w:rsidRPr="005F536D" w:rsidRDefault="00864473" w:rsidP="00864473">
            <w:pPr>
              <w:jc w:val="right"/>
              <w:rPr>
                <w:rFonts w:ascii="VIC" w:hAnsi="VIC"/>
                <w:sz w:val="18"/>
                <w:szCs w:val="18"/>
              </w:rPr>
            </w:pPr>
            <w:r w:rsidRPr="005D58E7">
              <w:rPr>
                <w:rFonts w:ascii="VIC" w:eastAsia="VIC" w:hAnsi="VIC"/>
                <w:color w:val="000000"/>
                <w:sz w:val="18"/>
                <w:szCs w:val="18"/>
              </w:rPr>
              <w:t>239,691</w:t>
            </w:r>
          </w:p>
        </w:tc>
        <w:tc>
          <w:tcPr>
            <w:tcW w:w="1449" w:type="dxa"/>
            <w:shd w:val="clear" w:color="auto" w:fill="BFCED6"/>
            <w:vAlign w:val="center"/>
          </w:tcPr>
          <w:p w14:paraId="0C38EDEE" w14:textId="7F3E37ED" w:rsidR="00864473" w:rsidRPr="005F536D" w:rsidRDefault="00864473" w:rsidP="00864473">
            <w:pPr>
              <w:jc w:val="right"/>
              <w:rPr>
                <w:rFonts w:ascii="VIC" w:hAnsi="VIC"/>
                <w:sz w:val="18"/>
                <w:szCs w:val="18"/>
              </w:rPr>
            </w:pPr>
            <w:r w:rsidRPr="005D58E7">
              <w:rPr>
                <w:rFonts w:ascii="VIC" w:eastAsia="VIC" w:hAnsi="VIC"/>
                <w:color w:val="000000"/>
                <w:sz w:val="18"/>
                <w:szCs w:val="18"/>
              </w:rPr>
              <w:t>25%</w:t>
            </w:r>
          </w:p>
        </w:tc>
        <w:tc>
          <w:tcPr>
            <w:tcW w:w="1449" w:type="dxa"/>
            <w:shd w:val="clear" w:color="auto" w:fill="BFCED6"/>
            <w:tcMar>
              <w:bottom w:w="0" w:type="dxa"/>
              <w:right w:w="57" w:type="dxa"/>
            </w:tcMar>
            <w:vAlign w:val="center"/>
          </w:tcPr>
          <w:p w14:paraId="7F0C84A5" w14:textId="109909B8" w:rsidR="00864473" w:rsidRPr="00650FED" w:rsidRDefault="00864473" w:rsidP="00864473">
            <w:pPr>
              <w:jc w:val="right"/>
              <w:rPr>
                <w:rFonts w:ascii="VIC" w:hAnsi="VIC"/>
                <w:color w:val="FF0000"/>
                <w:sz w:val="18"/>
                <w:szCs w:val="18"/>
              </w:rPr>
            </w:pPr>
            <w:r w:rsidRPr="005D58E7">
              <w:rPr>
                <w:rFonts w:ascii="VIC" w:eastAsia="VIC" w:hAnsi="VIC"/>
                <w:color w:val="000000"/>
                <w:sz w:val="18"/>
                <w:szCs w:val="18"/>
              </w:rPr>
              <w:t>25%</w:t>
            </w:r>
          </w:p>
        </w:tc>
      </w:tr>
      <w:tr w:rsidR="00864473" w:rsidRPr="00A6366B" w14:paraId="28291685" w14:textId="77777777" w:rsidTr="00864473">
        <w:trPr>
          <w:trHeight w:val="340"/>
        </w:trPr>
        <w:tc>
          <w:tcPr>
            <w:tcW w:w="2704" w:type="dxa"/>
            <w:shd w:val="clear" w:color="auto" w:fill="FFFFFF" w:themeFill="background1"/>
            <w:tcMar>
              <w:left w:w="57" w:type="dxa"/>
            </w:tcMar>
            <w:vAlign w:val="center"/>
          </w:tcPr>
          <w:p w14:paraId="0BD2D162" w14:textId="1180FBE7" w:rsidR="00864473" w:rsidRDefault="00864473" w:rsidP="00864473">
            <w:pPr>
              <w:pStyle w:val="DHHStabletext"/>
              <w:spacing w:before="0" w:after="0"/>
              <w:rPr>
                <w:rFonts w:ascii="VIC" w:eastAsia="Verdana" w:hAnsi="VIC"/>
                <w:color w:val="000000"/>
                <w:sz w:val="18"/>
                <w:szCs w:val="18"/>
              </w:rPr>
            </w:pPr>
            <w:r w:rsidRPr="005D58E7">
              <w:rPr>
                <w:rFonts w:ascii="VIC" w:eastAsia="VIC" w:hAnsi="VIC"/>
                <w:color w:val="000000"/>
                <w:sz w:val="18"/>
                <w:szCs w:val="18"/>
              </w:rPr>
              <w:t>Melbourne Health</w:t>
            </w:r>
          </w:p>
        </w:tc>
        <w:tc>
          <w:tcPr>
            <w:tcW w:w="1449" w:type="dxa"/>
            <w:shd w:val="clear" w:color="auto" w:fill="FFFFFF" w:themeFill="background1"/>
            <w:vAlign w:val="center"/>
          </w:tcPr>
          <w:p w14:paraId="31B74344" w14:textId="3E95CC7A" w:rsidR="00864473" w:rsidRPr="00650FED" w:rsidRDefault="00864473" w:rsidP="00864473">
            <w:pPr>
              <w:jc w:val="right"/>
              <w:rPr>
                <w:rFonts w:ascii="VIC" w:hAnsi="VIC"/>
                <w:sz w:val="18"/>
                <w:szCs w:val="18"/>
              </w:rPr>
            </w:pPr>
            <w:r w:rsidRPr="005D58E7">
              <w:rPr>
                <w:rFonts w:ascii="VIC" w:eastAsia="VIC" w:hAnsi="VIC"/>
                <w:color w:val="000000"/>
                <w:sz w:val="18"/>
                <w:szCs w:val="18"/>
              </w:rPr>
              <w:t>41,075</w:t>
            </w:r>
          </w:p>
        </w:tc>
        <w:tc>
          <w:tcPr>
            <w:tcW w:w="1449" w:type="dxa"/>
            <w:shd w:val="clear" w:color="auto" w:fill="FFFFFF" w:themeFill="background1"/>
            <w:vAlign w:val="center"/>
          </w:tcPr>
          <w:p w14:paraId="5E9C570D" w14:textId="66A7B9B5" w:rsidR="00864473" w:rsidRPr="00650FED" w:rsidRDefault="00864473" w:rsidP="00864473">
            <w:pPr>
              <w:jc w:val="right"/>
              <w:rPr>
                <w:rFonts w:ascii="VIC" w:hAnsi="VIC"/>
                <w:sz w:val="18"/>
                <w:szCs w:val="18"/>
              </w:rPr>
            </w:pPr>
            <w:r w:rsidRPr="005D58E7">
              <w:rPr>
                <w:rFonts w:ascii="VIC" w:eastAsia="VIC" w:hAnsi="VIC"/>
                <w:color w:val="000000"/>
                <w:sz w:val="18"/>
                <w:szCs w:val="18"/>
              </w:rPr>
              <w:t>41,075</w:t>
            </w:r>
          </w:p>
        </w:tc>
        <w:tc>
          <w:tcPr>
            <w:tcW w:w="1449" w:type="dxa"/>
            <w:shd w:val="clear" w:color="auto" w:fill="FFFFFF" w:themeFill="background1"/>
            <w:vAlign w:val="center"/>
          </w:tcPr>
          <w:p w14:paraId="2EC47546" w14:textId="439BD846" w:rsidR="00864473" w:rsidRPr="005F536D" w:rsidRDefault="00864473" w:rsidP="00864473">
            <w:pPr>
              <w:jc w:val="right"/>
              <w:rPr>
                <w:rFonts w:ascii="VIC" w:hAnsi="VIC"/>
                <w:sz w:val="18"/>
                <w:szCs w:val="18"/>
              </w:rPr>
            </w:pPr>
            <w:r w:rsidRPr="005D58E7">
              <w:rPr>
                <w:rFonts w:ascii="VIC" w:eastAsia="VIC" w:hAnsi="VIC"/>
                <w:color w:val="000000"/>
                <w:sz w:val="18"/>
                <w:szCs w:val="18"/>
              </w:rPr>
              <w:t>169,416</w:t>
            </w:r>
          </w:p>
        </w:tc>
        <w:tc>
          <w:tcPr>
            <w:tcW w:w="1449" w:type="dxa"/>
            <w:shd w:val="clear" w:color="auto" w:fill="FFFFFF" w:themeFill="background1"/>
            <w:vAlign w:val="center"/>
          </w:tcPr>
          <w:p w14:paraId="41D3D951" w14:textId="2D02C4F0" w:rsidR="00864473" w:rsidRPr="005F536D" w:rsidRDefault="00864473" w:rsidP="00864473">
            <w:pPr>
              <w:jc w:val="right"/>
              <w:rPr>
                <w:rFonts w:ascii="VIC" w:hAnsi="VIC"/>
                <w:sz w:val="18"/>
                <w:szCs w:val="18"/>
              </w:rPr>
            </w:pPr>
            <w:r w:rsidRPr="005D58E7">
              <w:rPr>
                <w:rFonts w:ascii="VIC" w:eastAsia="VIC" w:hAnsi="VIC"/>
                <w:color w:val="000000"/>
                <w:sz w:val="18"/>
                <w:szCs w:val="18"/>
              </w:rPr>
              <w:t>25%</w:t>
            </w:r>
          </w:p>
        </w:tc>
        <w:tc>
          <w:tcPr>
            <w:tcW w:w="1449" w:type="dxa"/>
            <w:shd w:val="clear" w:color="auto" w:fill="FFFFFF" w:themeFill="background1"/>
            <w:tcMar>
              <w:bottom w:w="0" w:type="dxa"/>
              <w:right w:w="57" w:type="dxa"/>
            </w:tcMar>
            <w:vAlign w:val="center"/>
          </w:tcPr>
          <w:p w14:paraId="7744DEED" w14:textId="56E6A3C7" w:rsidR="00864473" w:rsidRPr="00F40E33" w:rsidRDefault="00864473" w:rsidP="00864473">
            <w:pPr>
              <w:jc w:val="right"/>
              <w:rPr>
                <w:rFonts w:ascii="VIC" w:hAnsi="VIC"/>
                <w:color w:val="000000" w:themeColor="text1"/>
                <w:sz w:val="18"/>
                <w:szCs w:val="18"/>
              </w:rPr>
            </w:pPr>
            <w:r w:rsidRPr="005D58E7">
              <w:rPr>
                <w:rFonts w:ascii="VIC" w:eastAsia="VIC" w:hAnsi="VIC"/>
                <w:color w:val="000000"/>
                <w:sz w:val="18"/>
                <w:szCs w:val="18"/>
              </w:rPr>
              <w:t>24%</w:t>
            </w:r>
          </w:p>
        </w:tc>
      </w:tr>
      <w:tr w:rsidR="00864473" w:rsidRPr="00A6366B" w14:paraId="67C8D553" w14:textId="77777777" w:rsidTr="00864473">
        <w:trPr>
          <w:trHeight w:val="340"/>
        </w:trPr>
        <w:tc>
          <w:tcPr>
            <w:tcW w:w="2704" w:type="dxa"/>
            <w:shd w:val="clear" w:color="auto" w:fill="BFCED6"/>
            <w:tcMar>
              <w:left w:w="57" w:type="dxa"/>
            </w:tcMar>
            <w:vAlign w:val="center"/>
          </w:tcPr>
          <w:p w14:paraId="4B51BFDC" w14:textId="0068C1F2" w:rsidR="00864473" w:rsidRDefault="00864473" w:rsidP="00864473">
            <w:pPr>
              <w:pStyle w:val="DHHStabletext"/>
              <w:spacing w:before="0" w:after="0"/>
              <w:rPr>
                <w:rFonts w:ascii="VIC" w:eastAsia="Verdana" w:hAnsi="VIC"/>
                <w:color w:val="000000"/>
                <w:sz w:val="18"/>
                <w:szCs w:val="18"/>
              </w:rPr>
            </w:pPr>
            <w:r w:rsidRPr="005D58E7">
              <w:rPr>
                <w:rFonts w:ascii="VIC" w:eastAsia="VIC" w:hAnsi="VIC"/>
                <w:color w:val="000000"/>
                <w:sz w:val="18"/>
                <w:szCs w:val="18"/>
              </w:rPr>
              <w:t>Monash Health</w:t>
            </w:r>
          </w:p>
        </w:tc>
        <w:tc>
          <w:tcPr>
            <w:tcW w:w="1449" w:type="dxa"/>
            <w:shd w:val="clear" w:color="auto" w:fill="BFCED6"/>
            <w:vAlign w:val="center"/>
          </w:tcPr>
          <w:p w14:paraId="1A3A4912" w14:textId="687CEFCD" w:rsidR="00864473" w:rsidRPr="00650FED" w:rsidRDefault="00864473" w:rsidP="00864473">
            <w:pPr>
              <w:jc w:val="right"/>
              <w:rPr>
                <w:rFonts w:ascii="VIC" w:hAnsi="VIC"/>
                <w:sz w:val="18"/>
                <w:szCs w:val="18"/>
              </w:rPr>
            </w:pPr>
            <w:r w:rsidRPr="005D58E7">
              <w:rPr>
                <w:rFonts w:ascii="VIC" w:eastAsia="VIC" w:hAnsi="VIC"/>
                <w:color w:val="000000"/>
                <w:sz w:val="18"/>
                <w:szCs w:val="18"/>
              </w:rPr>
              <w:t>67,456</w:t>
            </w:r>
          </w:p>
        </w:tc>
        <w:tc>
          <w:tcPr>
            <w:tcW w:w="1449" w:type="dxa"/>
            <w:shd w:val="clear" w:color="auto" w:fill="BFCED6"/>
            <w:vAlign w:val="center"/>
          </w:tcPr>
          <w:p w14:paraId="4911EB77" w14:textId="5E34743F" w:rsidR="00864473" w:rsidRPr="00650FED" w:rsidRDefault="00864473" w:rsidP="00864473">
            <w:pPr>
              <w:jc w:val="right"/>
              <w:rPr>
                <w:rFonts w:ascii="VIC" w:hAnsi="VIC"/>
                <w:sz w:val="18"/>
                <w:szCs w:val="18"/>
              </w:rPr>
            </w:pPr>
            <w:r w:rsidRPr="005D58E7">
              <w:rPr>
                <w:rFonts w:ascii="VIC" w:eastAsia="VIC" w:hAnsi="VIC"/>
                <w:color w:val="000000"/>
                <w:sz w:val="18"/>
                <w:szCs w:val="18"/>
              </w:rPr>
              <w:t>67,456</w:t>
            </w:r>
          </w:p>
        </w:tc>
        <w:tc>
          <w:tcPr>
            <w:tcW w:w="1449" w:type="dxa"/>
            <w:shd w:val="clear" w:color="auto" w:fill="BFCED6"/>
            <w:vAlign w:val="center"/>
          </w:tcPr>
          <w:p w14:paraId="4F830959" w14:textId="336A9198" w:rsidR="00864473" w:rsidRPr="005F536D" w:rsidRDefault="00864473" w:rsidP="00864473">
            <w:pPr>
              <w:jc w:val="right"/>
              <w:rPr>
                <w:rFonts w:ascii="VIC" w:hAnsi="VIC"/>
                <w:sz w:val="18"/>
                <w:szCs w:val="18"/>
              </w:rPr>
            </w:pPr>
            <w:r w:rsidRPr="005D58E7">
              <w:rPr>
                <w:rFonts w:ascii="VIC" w:eastAsia="VIC" w:hAnsi="VIC"/>
                <w:color w:val="000000"/>
                <w:sz w:val="18"/>
                <w:szCs w:val="18"/>
              </w:rPr>
              <w:t>282,294</w:t>
            </w:r>
          </w:p>
        </w:tc>
        <w:tc>
          <w:tcPr>
            <w:tcW w:w="1449" w:type="dxa"/>
            <w:shd w:val="clear" w:color="auto" w:fill="BFCED6"/>
            <w:vAlign w:val="center"/>
          </w:tcPr>
          <w:p w14:paraId="710A825B" w14:textId="6DEBFC7F" w:rsidR="00864473" w:rsidRPr="005F536D" w:rsidRDefault="00864473" w:rsidP="00864473">
            <w:pPr>
              <w:jc w:val="right"/>
              <w:rPr>
                <w:rFonts w:ascii="VIC" w:hAnsi="VIC"/>
                <w:sz w:val="18"/>
                <w:szCs w:val="18"/>
              </w:rPr>
            </w:pPr>
            <w:r w:rsidRPr="005D58E7">
              <w:rPr>
                <w:rFonts w:ascii="VIC" w:eastAsia="VIC" w:hAnsi="VIC"/>
                <w:color w:val="000000"/>
                <w:sz w:val="18"/>
                <w:szCs w:val="18"/>
              </w:rPr>
              <w:t>25%</w:t>
            </w:r>
          </w:p>
        </w:tc>
        <w:tc>
          <w:tcPr>
            <w:tcW w:w="1449" w:type="dxa"/>
            <w:shd w:val="clear" w:color="auto" w:fill="BFCED6"/>
            <w:tcMar>
              <w:bottom w:w="0" w:type="dxa"/>
              <w:right w:w="57" w:type="dxa"/>
            </w:tcMar>
            <w:vAlign w:val="center"/>
          </w:tcPr>
          <w:p w14:paraId="3B37D3E5" w14:textId="3DD2325D" w:rsidR="00864473" w:rsidRPr="00650FED" w:rsidRDefault="00864473" w:rsidP="00864473">
            <w:pPr>
              <w:jc w:val="right"/>
              <w:rPr>
                <w:rFonts w:ascii="VIC" w:hAnsi="VIC"/>
                <w:color w:val="FF0000"/>
                <w:sz w:val="18"/>
                <w:szCs w:val="18"/>
              </w:rPr>
            </w:pPr>
            <w:r w:rsidRPr="005D58E7">
              <w:rPr>
                <w:rFonts w:ascii="VIC" w:eastAsia="VIC" w:hAnsi="VIC"/>
                <w:color w:val="000000"/>
                <w:sz w:val="18"/>
                <w:szCs w:val="18"/>
              </w:rPr>
              <w:t>24%</w:t>
            </w:r>
          </w:p>
        </w:tc>
      </w:tr>
      <w:tr w:rsidR="00864473" w:rsidRPr="00A6366B" w14:paraId="08EB98AF" w14:textId="77777777" w:rsidTr="00864473">
        <w:trPr>
          <w:trHeight w:val="340"/>
        </w:trPr>
        <w:tc>
          <w:tcPr>
            <w:tcW w:w="2704" w:type="dxa"/>
            <w:shd w:val="clear" w:color="auto" w:fill="FFFFFF" w:themeFill="background1"/>
            <w:tcMar>
              <w:left w:w="57" w:type="dxa"/>
            </w:tcMar>
            <w:vAlign w:val="center"/>
          </w:tcPr>
          <w:p w14:paraId="1EACC8E4" w14:textId="0C39FC2C" w:rsidR="00864473" w:rsidRDefault="00864473" w:rsidP="00864473">
            <w:pPr>
              <w:pStyle w:val="DHHStabletext"/>
              <w:spacing w:before="0" w:after="0"/>
              <w:rPr>
                <w:rFonts w:ascii="VIC" w:eastAsia="Verdana" w:hAnsi="VIC"/>
                <w:color w:val="000000"/>
                <w:sz w:val="18"/>
                <w:szCs w:val="18"/>
              </w:rPr>
            </w:pPr>
            <w:r w:rsidRPr="005D58E7">
              <w:rPr>
                <w:rFonts w:ascii="VIC" w:eastAsia="VIC" w:hAnsi="VIC"/>
                <w:color w:val="000000"/>
                <w:sz w:val="18"/>
                <w:szCs w:val="18"/>
              </w:rPr>
              <w:t>Northern Health</w:t>
            </w:r>
          </w:p>
        </w:tc>
        <w:tc>
          <w:tcPr>
            <w:tcW w:w="1449" w:type="dxa"/>
            <w:shd w:val="clear" w:color="auto" w:fill="FFFFFF" w:themeFill="background1"/>
            <w:vAlign w:val="center"/>
          </w:tcPr>
          <w:p w14:paraId="65A39058" w14:textId="3D67DDED" w:rsidR="00864473" w:rsidRPr="00650FED" w:rsidRDefault="00864473" w:rsidP="00864473">
            <w:pPr>
              <w:jc w:val="right"/>
              <w:rPr>
                <w:rFonts w:ascii="VIC" w:hAnsi="VIC"/>
                <w:sz w:val="18"/>
                <w:szCs w:val="18"/>
              </w:rPr>
            </w:pPr>
            <w:r w:rsidRPr="005D58E7">
              <w:rPr>
                <w:rFonts w:ascii="VIC" w:eastAsia="VIC" w:hAnsi="VIC"/>
                <w:color w:val="000000"/>
                <w:sz w:val="18"/>
                <w:szCs w:val="18"/>
              </w:rPr>
              <w:t>56,430</w:t>
            </w:r>
          </w:p>
        </w:tc>
        <w:tc>
          <w:tcPr>
            <w:tcW w:w="1449" w:type="dxa"/>
            <w:shd w:val="clear" w:color="auto" w:fill="FFFFFF" w:themeFill="background1"/>
            <w:vAlign w:val="center"/>
          </w:tcPr>
          <w:p w14:paraId="4EE55EAD" w14:textId="03016E58" w:rsidR="00864473" w:rsidRPr="00650FED" w:rsidRDefault="00864473" w:rsidP="00864473">
            <w:pPr>
              <w:jc w:val="right"/>
              <w:rPr>
                <w:rFonts w:ascii="VIC" w:hAnsi="VIC"/>
                <w:sz w:val="18"/>
                <w:szCs w:val="18"/>
              </w:rPr>
            </w:pPr>
            <w:r w:rsidRPr="005D58E7">
              <w:rPr>
                <w:rFonts w:ascii="VIC" w:eastAsia="VIC" w:hAnsi="VIC"/>
                <w:color w:val="000000"/>
                <w:sz w:val="18"/>
                <w:szCs w:val="18"/>
              </w:rPr>
              <w:t>56,430</w:t>
            </w:r>
          </w:p>
        </w:tc>
        <w:tc>
          <w:tcPr>
            <w:tcW w:w="1449" w:type="dxa"/>
            <w:shd w:val="clear" w:color="auto" w:fill="FFFFFF" w:themeFill="background1"/>
            <w:vAlign w:val="center"/>
          </w:tcPr>
          <w:p w14:paraId="506E0377" w14:textId="7C713DAD" w:rsidR="00864473" w:rsidRPr="005F536D" w:rsidRDefault="00864473" w:rsidP="00864473">
            <w:pPr>
              <w:jc w:val="right"/>
              <w:rPr>
                <w:rFonts w:ascii="VIC" w:hAnsi="VIC"/>
                <w:sz w:val="18"/>
                <w:szCs w:val="18"/>
              </w:rPr>
            </w:pPr>
            <w:r w:rsidRPr="005D58E7">
              <w:rPr>
                <w:rFonts w:ascii="VIC" w:eastAsia="VIC" w:hAnsi="VIC"/>
                <w:color w:val="000000"/>
                <w:sz w:val="18"/>
                <w:szCs w:val="18"/>
              </w:rPr>
              <w:t>190,454</w:t>
            </w:r>
          </w:p>
        </w:tc>
        <w:tc>
          <w:tcPr>
            <w:tcW w:w="1449" w:type="dxa"/>
            <w:shd w:val="clear" w:color="auto" w:fill="FFFFFF" w:themeFill="background1"/>
            <w:vAlign w:val="center"/>
          </w:tcPr>
          <w:p w14:paraId="2787C64C" w14:textId="71535934" w:rsidR="00864473" w:rsidRPr="005F536D" w:rsidRDefault="00864473" w:rsidP="00864473">
            <w:pPr>
              <w:jc w:val="right"/>
              <w:rPr>
                <w:rFonts w:ascii="VIC" w:hAnsi="VIC"/>
                <w:sz w:val="18"/>
                <w:szCs w:val="18"/>
              </w:rPr>
            </w:pPr>
            <w:r w:rsidRPr="005D58E7">
              <w:rPr>
                <w:rFonts w:ascii="VIC" w:eastAsia="VIC" w:hAnsi="VIC"/>
                <w:color w:val="000000"/>
                <w:sz w:val="18"/>
                <w:szCs w:val="18"/>
              </w:rPr>
              <w:t>25%</w:t>
            </w:r>
          </w:p>
        </w:tc>
        <w:tc>
          <w:tcPr>
            <w:tcW w:w="1449" w:type="dxa"/>
            <w:shd w:val="clear" w:color="auto" w:fill="FFFFFF" w:themeFill="background1"/>
            <w:tcMar>
              <w:bottom w:w="0" w:type="dxa"/>
              <w:right w:w="57" w:type="dxa"/>
            </w:tcMar>
            <w:vAlign w:val="center"/>
          </w:tcPr>
          <w:p w14:paraId="1ECF11D3" w14:textId="7147F180" w:rsidR="00864473" w:rsidRPr="00650FED" w:rsidRDefault="00864473" w:rsidP="00864473">
            <w:pPr>
              <w:jc w:val="right"/>
              <w:rPr>
                <w:rFonts w:ascii="VIC" w:hAnsi="VIC"/>
                <w:color w:val="FF0000"/>
                <w:sz w:val="18"/>
                <w:szCs w:val="18"/>
              </w:rPr>
            </w:pPr>
            <w:r w:rsidRPr="005D58E7">
              <w:rPr>
                <w:rFonts w:ascii="VIC" w:eastAsia="VIC" w:hAnsi="VIC"/>
                <w:color w:val="000000"/>
                <w:sz w:val="18"/>
                <w:szCs w:val="18"/>
              </w:rPr>
              <w:t>30%</w:t>
            </w:r>
          </w:p>
        </w:tc>
      </w:tr>
      <w:tr w:rsidR="00864473" w:rsidRPr="00A6366B" w14:paraId="16DE20E5" w14:textId="77777777" w:rsidTr="00864473">
        <w:trPr>
          <w:trHeight w:val="340"/>
        </w:trPr>
        <w:tc>
          <w:tcPr>
            <w:tcW w:w="2704" w:type="dxa"/>
            <w:shd w:val="clear" w:color="auto" w:fill="BFCED6"/>
            <w:tcMar>
              <w:left w:w="57" w:type="dxa"/>
            </w:tcMar>
            <w:vAlign w:val="center"/>
          </w:tcPr>
          <w:p w14:paraId="514D1A8F" w14:textId="6DC25F56" w:rsidR="00864473" w:rsidRDefault="00864473" w:rsidP="00864473">
            <w:pPr>
              <w:pStyle w:val="DHHStabletext"/>
              <w:spacing w:before="0" w:after="0"/>
              <w:rPr>
                <w:rFonts w:ascii="VIC" w:eastAsia="Verdana" w:hAnsi="VIC"/>
                <w:color w:val="000000"/>
                <w:sz w:val="18"/>
                <w:szCs w:val="18"/>
              </w:rPr>
            </w:pPr>
            <w:r w:rsidRPr="005D58E7">
              <w:rPr>
                <w:rFonts w:ascii="VIC" w:eastAsia="VIC" w:hAnsi="VIC"/>
                <w:color w:val="000000"/>
                <w:sz w:val="18"/>
                <w:szCs w:val="18"/>
              </w:rPr>
              <w:t>Peninsula Health</w:t>
            </w:r>
          </w:p>
        </w:tc>
        <w:tc>
          <w:tcPr>
            <w:tcW w:w="1449" w:type="dxa"/>
            <w:shd w:val="clear" w:color="auto" w:fill="BFCED6"/>
            <w:vAlign w:val="center"/>
          </w:tcPr>
          <w:p w14:paraId="1600C781" w14:textId="57BAEED2" w:rsidR="00864473" w:rsidRPr="00650FED" w:rsidRDefault="00864473" w:rsidP="00864473">
            <w:pPr>
              <w:jc w:val="right"/>
              <w:rPr>
                <w:rFonts w:ascii="VIC" w:hAnsi="VIC"/>
                <w:sz w:val="18"/>
                <w:szCs w:val="18"/>
              </w:rPr>
            </w:pPr>
            <w:r w:rsidRPr="005D58E7">
              <w:rPr>
                <w:rFonts w:ascii="VIC" w:eastAsia="VIC" w:hAnsi="VIC"/>
                <w:color w:val="000000"/>
                <w:sz w:val="18"/>
                <w:szCs w:val="18"/>
              </w:rPr>
              <w:t>21,263</w:t>
            </w:r>
          </w:p>
        </w:tc>
        <w:tc>
          <w:tcPr>
            <w:tcW w:w="1449" w:type="dxa"/>
            <w:shd w:val="clear" w:color="auto" w:fill="BFCED6"/>
            <w:vAlign w:val="center"/>
          </w:tcPr>
          <w:p w14:paraId="36F25464" w14:textId="45F48E74" w:rsidR="00864473" w:rsidRPr="00650FED" w:rsidRDefault="00864473" w:rsidP="00864473">
            <w:pPr>
              <w:jc w:val="right"/>
              <w:rPr>
                <w:rFonts w:ascii="VIC" w:hAnsi="VIC"/>
                <w:sz w:val="18"/>
                <w:szCs w:val="18"/>
              </w:rPr>
            </w:pPr>
            <w:r w:rsidRPr="005D58E7">
              <w:rPr>
                <w:rFonts w:ascii="VIC" w:eastAsia="VIC" w:hAnsi="VIC"/>
                <w:color w:val="000000"/>
                <w:sz w:val="18"/>
                <w:szCs w:val="18"/>
              </w:rPr>
              <w:t>21,263</w:t>
            </w:r>
          </w:p>
        </w:tc>
        <w:tc>
          <w:tcPr>
            <w:tcW w:w="1449" w:type="dxa"/>
            <w:shd w:val="clear" w:color="auto" w:fill="BFCED6"/>
            <w:vAlign w:val="center"/>
          </w:tcPr>
          <w:p w14:paraId="099C4078" w14:textId="122A58D9" w:rsidR="00864473" w:rsidRPr="005F536D" w:rsidRDefault="00864473" w:rsidP="00864473">
            <w:pPr>
              <w:jc w:val="right"/>
              <w:rPr>
                <w:rFonts w:ascii="VIC" w:hAnsi="VIC"/>
                <w:sz w:val="18"/>
                <w:szCs w:val="18"/>
              </w:rPr>
            </w:pPr>
            <w:r w:rsidRPr="005D58E7">
              <w:rPr>
                <w:rFonts w:ascii="VIC" w:eastAsia="VIC" w:hAnsi="VIC"/>
                <w:color w:val="000000"/>
                <w:sz w:val="18"/>
                <w:szCs w:val="18"/>
              </w:rPr>
              <w:t>99,759</w:t>
            </w:r>
          </w:p>
        </w:tc>
        <w:tc>
          <w:tcPr>
            <w:tcW w:w="1449" w:type="dxa"/>
            <w:shd w:val="clear" w:color="auto" w:fill="BFCED6"/>
            <w:vAlign w:val="center"/>
          </w:tcPr>
          <w:p w14:paraId="4A6201A7" w14:textId="197D6112" w:rsidR="00864473" w:rsidRPr="005F536D" w:rsidRDefault="00864473" w:rsidP="00864473">
            <w:pPr>
              <w:jc w:val="right"/>
              <w:rPr>
                <w:rFonts w:ascii="VIC" w:hAnsi="VIC"/>
                <w:sz w:val="18"/>
                <w:szCs w:val="18"/>
              </w:rPr>
            </w:pPr>
            <w:r w:rsidRPr="005D58E7">
              <w:rPr>
                <w:rFonts w:ascii="VIC" w:eastAsia="VIC" w:hAnsi="VIC"/>
                <w:color w:val="000000"/>
                <w:sz w:val="18"/>
                <w:szCs w:val="18"/>
              </w:rPr>
              <w:t>25%</w:t>
            </w:r>
          </w:p>
        </w:tc>
        <w:tc>
          <w:tcPr>
            <w:tcW w:w="1449" w:type="dxa"/>
            <w:shd w:val="clear" w:color="auto" w:fill="BFCED6"/>
            <w:tcMar>
              <w:bottom w:w="0" w:type="dxa"/>
              <w:right w:w="57" w:type="dxa"/>
            </w:tcMar>
            <w:vAlign w:val="center"/>
          </w:tcPr>
          <w:p w14:paraId="2CE63724" w14:textId="2C1C9F06" w:rsidR="00864473" w:rsidRPr="00650FED" w:rsidRDefault="00864473" w:rsidP="00864473">
            <w:pPr>
              <w:jc w:val="right"/>
              <w:rPr>
                <w:rFonts w:ascii="VIC" w:hAnsi="VIC"/>
                <w:color w:val="FF0000"/>
                <w:sz w:val="18"/>
                <w:szCs w:val="18"/>
              </w:rPr>
            </w:pPr>
            <w:r w:rsidRPr="005D58E7">
              <w:rPr>
                <w:rFonts w:ascii="VIC" w:eastAsia="VIC" w:hAnsi="VIC"/>
                <w:color w:val="000000"/>
                <w:sz w:val="18"/>
                <w:szCs w:val="18"/>
              </w:rPr>
              <w:t>21%</w:t>
            </w:r>
          </w:p>
        </w:tc>
      </w:tr>
      <w:tr w:rsidR="00864473" w:rsidRPr="00A6366B" w14:paraId="7816D65D" w14:textId="77777777" w:rsidTr="00864473">
        <w:trPr>
          <w:trHeight w:val="340"/>
        </w:trPr>
        <w:tc>
          <w:tcPr>
            <w:tcW w:w="2704" w:type="dxa"/>
            <w:shd w:val="clear" w:color="auto" w:fill="FFFFFF" w:themeFill="background1"/>
            <w:tcMar>
              <w:left w:w="57" w:type="dxa"/>
            </w:tcMar>
            <w:vAlign w:val="center"/>
          </w:tcPr>
          <w:p w14:paraId="62A0A93C" w14:textId="05EBF37B" w:rsidR="00864473" w:rsidRDefault="00864473" w:rsidP="00864473">
            <w:pPr>
              <w:pStyle w:val="DHHStabletext"/>
              <w:spacing w:before="0" w:after="0"/>
              <w:rPr>
                <w:rFonts w:ascii="VIC" w:eastAsia="Verdana" w:hAnsi="VIC"/>
                <w:color w:val="000000"/>
                <w:sz w:val="18"/>
                <w:szCs w:val="18"/>
              </w:rPr>
            </w:pPr>
            <w:r w:rsidRPr="005D58E7">
              <w:rPr>
                <w:rFonts w:ascii="VIC" w:eastAsia="VIC" w:hAnsi="VIC"/>
                <w:color w:val="000000"/>
                <w:sz w:val="18"/>
                <w:szCs w:val="18"/>
              </w:rPr>
              <w:t>St Vincent's Hospital</w:t>
            </w:r>
          </w:p>
        </w:tc>
        <w:tc>
          <w:tcPr>
            <w:tcW w:w="1449" w:type="dxa"/>
            <w:shd w:val="clear" w:color="auto" w:fill="FFFFFF" w:themeFill="background1"/>
            <w:vAlign w:val="center"/>
          </w:tcPr>
          <w:p w14:paraId="48895DE7" w14:textId="3984822A" w:rsidR="00864473" w:rsidRPr="00650FED" w:rsidRDefault="00864473" w:rsidP="00864473">
            <w:pPr>
              <w:jc w:val="right"/>
              <w:rPr>
                <w:rFonts w:ascii="VIC" w:hAnsi="VIC"/>
                <w:sz w:val="18"/>
                <w:szCs w:val="18"/>
              </w:rPr>
            </w:pPr>
            <w:r w:rsidRPr="005D58E7">
              <w:rPr>
                <w:rFonts w:ascii="VIC" w:eastAsia="VIC" w:hAnsi="VIC"/>
                <w:color w:val="000000"/>
                <w:sz w:val="18"/>
                <w:szCs w:val="18"/>
              </w:rPr>
              <w:t>21,598</w:t>
            </w:r>
          </w:p>
        </w:tc>
        <w:tc>
          <w:tcPr>
            <w:tcW w:w="1449" w:type="dxa"/>
            <w:shd w:val="clear" w:color="auto" w:fill="FFFFFF" w:themeFill="background1"/>
            <w:vAlign w:val="center"/>
          </w:tcPr>
          <w:p w14:paraId="58E45177" w14:textId="5CE08654" w:rsidR="00864473" w:rsidRPr="00650FED" w:rsidRDefault="00864473" w:rsidP="00864473">
            <w:pPr>
              <w:jc w:val="right"/>
              <w:rPr>
                <w:rFonts w:ascii="VIC" w:hAnsi="VIC"/>
                <w:sz w:val="18"/>
                <w:szCs w:val="18"/>
              </w:rPr>
            </w:pPr>
            <w:r w:rsidRPr="005D58E7">
              <w:rPr>
                <w:rFonts w:ascii="VIC" w:eastAsia="VIC" w:hAnsi="VIC"/>
                <w:color w:val="000000"/>
                <w:sz w:val="18"/>
                <w:szCs w:val="18"/>
              </w:rPr>
              <w:t>21,598</w:t>
            </w:r>
          </w:p>
        </w:tc>
        <w:tc>
          <w:tcPr>
            <w:tcW w:w="1449" w:type="dxa"/>
            <w:shd w:val="clear" w:color="auto" w:fill="FFFFFF" w:themeFill="background1"/>
            <w:vAlign w:val="center"/>
          </w:tcPr>
          <w:p w14:paraId="4A16274F" w14:textId="60BF24D7" w:rsidR="00864473" w:rsidRPr="005F536D" w:rsidRDefault="00864473" w:rsidP="00864473">
            <w:pPr>
              <w:jc w:val="right"/>
              <w:rPr>
                <w:rFonts w:ascii="VIC" w:hAnsi="VIC"/>
                <w:sz w:val="18"/>
                <w:szCs w:val="18"/>
              </w:rPr>
            </w:pPr>
            <w:r w:rsidRPr="005D58E7">
              <w:rPr>
                <w:rFonts w:ascii="VIC" w:eastAsia="VIC" w:hAnsi="VIC"/>
                <w:color w:val="000000"/>
                <w:sz w:val="18"/>
                <w:szCs w:val="18"/>
              </w:rPr>
              <w:t>84,915</w:t>
            </w:r>
          </w:p>
        </w:tc>
        <w:tc>
          <w:tcPr>
            <w:tcW w:w="1449" w:type="dxa"/>
            <w:shd w:val="clear" w:color="auto" w:fill="FFFFFF" w:themeFill="background1"/>
            <w:vAlign w:val="center"/>
          </w:tcPr>
          <w:p w14:paraId="4EEEDCD0" w14:textId="5B09CF49" w:rsidR="00864473" w:rsidRPr="005F536D" w:rsidRDefault="00864473" w:rsidP="00864473">
            <w:pPr>
              <w:jc w:val="right"/>
              <w:rPr>
                <w:rFonts w:ascii="VIC" w:hAnsi="VIC"/>
                <w:sz w:val="18"/>
                <w:szCs w:val="18"/>
              </w:rPr>
            </w:pPr>
            <w:r w:rsidRPr="005D58E7">
              <w:rPr>
                <w:rFonts w:ascii="VIC" w:eastAsia="VIC" w:hAnsi="VIC"/>
                <w:color w:val="000000"/>
                <w:sz w:val="18"/>
                <w:szCs w:val="18"/>
              </w:rPr>
              <w:t>25%</w:t>
            </w:r>
          </w:p>
        </w:tc>
        <w:tc>
          <w:tcPr>
            <w:tcW w:w="1449" w:type="dxa"/>
            <w:shd w:val="clear" w:color="auto" w:fill="FFFFFF" w:themeFill="background1"/>
            <w:tcMar>
              <w:bottom w:w="0" w:type="dxa"/>
              <w:right w:w="57" w:type="dxa"/>
            </w:tcMar>
            <w:vAlign w:val="center"/>
          </w:tcPr>
          <w:p w14:paraId="3C99EC9B" w14:textId="257DB5DF" w:rsidR="00864473" w:rsidRPr="00650FED" w:rsidRDefault="00864473" w:rsidP="00864473">
            <w:pPr>
              <w:jc w:val="right"/>
              <w:rPr>
                <w:rFonts w:ascii="VIC" w:hAnsi="VIC"/>
                <w:color w:val="FF0000"/>
                <w:sz w:val="18"/>
                <w:szCs w:val="18"/>
              </w:rPr>
            </w:pPr>
            <w:r w:rsidRPr="005D58E7">
              <w:rPr>
                <w:rFonts w:ascii="VIC" w:eastAsia="VIC" w:hAnsi="VIC"/>
                <w:color w:val="000000"/>
                <w:sz w:val="18"/>
                <w:szCs w:val="18"/>
              </w:rPr>
              <w:t>25%</w:t>
            </w:r>
          </w:p>
        </w:tc>
      </w:tr>
      <w:tr w:rsidR="00864473" w:rsidRPr="00A6366B" w14:paraId="05864E0D" w14:textId="77777777" w:rsidTr="00864473">
        <w:trPr>
          <w:trHeight w:val="340"/>
        </w:trPr>
        <w:tc>
          <w:tcPr>
            <w:tcW w:w="2704" w:type="dxa"/>
            <w:shd w:val="clear" w:color="auto" w:fill="BFCED6"/>
            <w:tcMar>
              <w:left w:w="57" w:type="dxa"/>
            </w:tcMar>
            <w:vAlign w:val="center"/>
          </w:tcPr>
          <w:p w14:paraId="1F2AA8BF" w14:textId="4076570F" w:rsidR="00864473" w:rsidRDefault="00864473" w:rsidP="00864473">
            <w:pPr>
              <w:pStyle w:val="DHHStabletext"/>
              <w:spacing w:before="0" w:after="0"/>
              <w:rPr>
                <w:rFonts w:ascii="VIC" w:eastAsia="Verdana" w:hAnsi="VIC"/>
                <w:color w:val="000000"/>
                <w:sz w:val="18"/>
                <w:szCs w:val="18"/>
              </w:rPr>
            </w:pPr>
            <w:r w:rsidRPr="005D58E7">
              <w:rPr>
                <w:rFonts w:ascii="VIC" w:eastAsia="VIC" w:hAnsi="VIC"/>
                <w:color w:val="000000"/>
                <w:sz w:val="18"/>
                <w:szCs w:val="18"/>
              </w:rPr>
              <w:t>Mercy Health</w:t>
            </w:r>
          </w:p>
        </w:tc>
        <w:tc>
          <w:tcPr>
            <w:tcW w:w="1449" w:type="dxa"/>
            <w:shd w:val="clear" w:color="auto" w:fill="BFCED6"/>
            <w:vAlign w:val="center"/>
          </w:tcPr>
          <w:p w14:paraId="42985DB6" w14:textId="133E17BC" w:rsidR="00864473" w:rsidRPr="00650FED" w:rsidRDefault="00864473" w:rsidP="00864473">
            <w:pPr>
              <w:jc w:val="right"/>
              <w:rPr>
                <w:rFonts w:ascii="VIC" w:hAnsi="VIC"/>
                <w:sz w:val="18"/>
                <w:szCs w:val="18"/>
              </w:rPr>
            </w:pPr>
            <w:r w:rsidRPr="005D58E7">
              <w:rPr>
                <w:rFonts w:ascii="VIC" w:eastAsia="VIC" w:hAnsi="VIC"/>
                <w:color w:val="000000"/>
                <w:sz w:val="18"/>
                <w:szCs w:val="18"/>
              </w:rPr>
              <w:t>21,109</w:t>
            </w:r>
          </w:p>
        </w:tc>
        <w:tc>
          <w:tcPr>
            <w:tcW w:w="1449" w:type="dxa"/>
            <w:shd w:val="clear" w:color="auto" w:fill="BFCED6"/>
            <w:vAlign w:val="center"/>
          </w:tcPr>
          <w:p w14:paraId="6A4FDD0A" w14:textId="67260D14" w:rsidR="00864473" w:rsidRPr="00650FED" w:rsidRDefault="00864473" w:rsidP="00864473">
            <w:pPr>
              <w:jc w:val="right"/>
              <w:rPr>
                <w:rFonts w:ascii="VIC" w:hAnsi="VIC"/>
                <w:sz w:val="18"/>
                <w:szCs w:val="18"/>
              </w:rPr>
            </w:pPr>
            <w:r w:rsidRPr="005D58E7">
              <w:rPr>
                <w:rFonts w:ascii="VIC" w:eastAsia="VIC" w:hAnsi="VIC"/>
                <w:color w:val="000000"/>
                <w:sz w:val="18"/>
                <w:szCs w:val="18"/>
              </w:rPr>
              <w:t>21,109</w:t>
            </w:r>
          </w:p>
        </w:tc>
        <w:tc>
          <w:tcPr>
            <w:tcW w:w="1449" w:type="dxa"/>
            <w:shd w:val="clear" w:color="auto" w:fill="BFCED6"/>
            <w:vAlign w:val="center"/>
          </w:tcPr>
          <w:p w14:paraId="14DFC53E" w14:textId="1F2A13A2" w:rsidR="00864473" w:rsidRPr="005F536D" w:rsidRDefault="00864473" w:rsidP="00864473">
            <w:pPr>
              <w:jc w:val="right"/>
              <w:rPr>
                <w:rFonts w:ascii="VIC" w:hAnsi="VIC"/>
                <w:sz w:val="18"/>
                <w:szCs w:val="18"/>
              </w:rPr>
            </w:pPr>
            <w:r w:rsidRPr="005D58E7">
              <w:rPr>
                <w:rFonts w:ascii="VIC" w:eastAsia="VIC" w:hAnsi="VIC"/>
                <w:color w:val="000000"/>
                <w:sz w:val="18"/>
                <w:szCs w:val="18"/>
              </w:rPr>
              <w:t>91,461</w:t>
            </w:r>
          </w:p>
        </w:tc>
        <w:tc>
          <w:tcPr>
            <w:tcW w:w="1449" w:type="dxa"/>
            <w:shd w:val="clear" w:color="auto" w:fill="BFCED6"/>
            <w:vAlign w:val="center"/>
          </w:tcPr>
          <w:p w14:paraId="679E919F" w14:textId="1DA584B4" w:rsidR="00864473" w:rsidRPr="005F536D" w:rsidRDefault="00864473" w:rsidP="00864473">
            <w:pPr>
              <w:jc w:val="right"/>
              <w:rPr>
                <w:rFonts w:ascii="VIC" w:hAnsi="VIC"/>
                <w:sz w:val="18"/>
                <w:szCs w:val="18"/>
              </w:rPr>
            </w:pPr>
            <w:r w:rsidRPr="005D58E7">
              <w:rPr>
                <w:rFonts w:ascii="VIC" w:eastAsia="VIC" w:hAnsi="VIC"/>
                <w:color w:val="000000"/>
                <w:sz w:val="18"/>
                <w:szCs w:val="18"/>
              </w:rPr>
              <w:t>25%</w:t>
            </w:r>
          </w:p>
        </w:tc>
        <w:tc>
          <w:tcPr>
            <w:tcW w:w="1449" w:type="dxa"/>
            <w:shd w:val="clear" w:color="auto" w:fill="BFCED6"/>
            <w:tcMar>
              <w:bottom w:w="0" w:type="dxa"/>
              <w:right w:w="57" w:type="dxa"/>
            </w:tcMar>
            <w:vAlign w:val="center"/>
          </w:tcPr>
          <w:p w14:paraId="49456025" w14:textId="549BD2E2" w:rsidR="00864473" w:rsidRPr="00650FED" w:rsidRDefault="00864473" w:rsidP="00864473">
            <w:pPr>
              <w:jc w:val="right"/>
              <w:rPr>
                <w:rFonts w:ascii="VIC" w:hAnsi="VIC"/>
                <w:color w:val="FF0000"/>
                <w:sz w:val="18"/>
                <w:szCs w:val="18"/>
              </w:rPr>
            </w:pPr>
            <w:r w:rsidRPr="005D58E7">
              <w:rPr>
                <w:rFonts w:ascii="VIC" w:eastAsia="VIC" w:hAnsi="VIC"/>
                <w:color w:val="000000"/>
                <w:sz w:val="18"/>
                <w:szCs w:val="18"/>
              </w:rPr>
              <w:t>23%</w:t>
            </w:r>
          </w:p>
        </w:tc>
      </w:tr>
      <w:tr w:rsidR="00864473" w:rsidRPr="00A6366B" w14:paraId="377F1C51" w14:textId="77777777" w:rsidTr="00864473">
        <w:trPr>
          <w:trHeight w:val="340"/>
        </w:trPr>
        <w:tc>
          <w:tcPr>
            <w:tcW w:w="2704" w:type="dxa"/>
            <w:shd w:val="clear" w:color="auto" w:fill="FFFFFF" w:themeFill="background1"/>
            <w:tcMar>
              <w:left w:w="57" w:type="dxa"/>
            </w:tcMar>
            <w:vAlign w:val="center"/>
          </w:tcPr>
          <w:p w14:paraId="0C6CFDB3" w14:textId="29D501B1" w:rsidR="00864473" w:rsidRDefault="00864473" w:rsidP="00864473">
            <w:pPr>
              <w:pStyle w:val="DHHStabletext"/>
              <w:spacing w:before="0" w:after="0"/>
              <w:rPr>
                <w:rFonts w:ascii="VIC" w:eastAsia="Verdana" w:hAnsi="VIC"/>
                <w:color w:val="000000"/>
                <w:sz w:val="18"/>
                <w:szCs w:val="18"/>
              </w:rPr>
            </w:pPr>
            <w:r w:rsidRPr="005D58E7">
              <w:rPr>
                <w:rFonts w:ascii="VIC" w:eastAsia="VIC" w:hAnsi="VIC"/>
                <w:color w:val="000000"/>
                <w:sz w:val="18"/>
                <w:szCs w:val="18"/>
              </w:rPr>
              <w:t>Royal Children's</w:t>
            </w:r>
          </w:p>
        </w:tc>
        <w:tc>
          <w:tcPr>
            <w:tcW w:w="1449" w:type="dxa"/>
            <w:shd w:val="clear" w:color="auto" w:fill="FFFFFF" w:themeFill="background1"/>
            <w:vAlign w:val="center"/>
          </w:tcPr>
          <w:p w14:paraId="4C4D7F9D" w14:textId="28C34973" w:rsidR="00864473" w:rsidRPr="00650FED" w:rsidRDefault="00864473" w:rsidP="00864473">
            <w:pPr>
              <w:jc w:val="right"/>
              <w:rPr>
                <w:rFonts w:ascii="VIC" w:hAnsi="VIC"/>
                <w:sz w:val="18"/>
                <w:szCs w:val="18"/>
              </w:rPr>
            </w:pPr>
            <w:r w:rsidRPr="005D58E7">
              <w:rPr>
                <w:rFonts w:ascii="VIC" w:eastAsia="VIC" w:hAnsi="VIC"/>
                <w:color w:val="000000"/>
                <w:sz w:val="18"/>
                <w:szCs w:val="18"/>
              </w:rPr>
              <w:t>10,297</w:t>
            </w:r>
          </w:p>
        </w:tc>
        <w:tc>
          <w:tcPr>
            <w:tcW w:w="1449" w:type="dxa"/>
            <w:shd w:val="clear" w:color="auto" w:fill="FFFFFF" w:themeFill="background1"/>
            <w:vAlign w:val="center"/>
          </w:tcPr>
          <w:p w14:paraId="54257DBB" w14:textId="11E682F5" w:rsidR="00864473" w:rsidRPr="00650FED" w:rsidRDefault="00864473" w:rsidP="00864473">
            <w:pPr>
              <w:jc w:val="right"/>
              <w:rPr>
                <w:rFonts w:ascii="VIC" w:hAnsi="VIC"/>
                <w:sz w:val="18"/>
                <w:szCs w:val="18"/>
              </w:rPr>
            </w:pPr>
            <w:r w:rsidRPr="005D58E7">
              <w:rPr>
                <w:rFonts w:ascii="VIC" w:eastAsia="VIC" w:hAnsi="VIC"/>
                <w:color w:val="000000"/>
                <w:sz w:val="18"/>
                <w:szCs w:val="18"/>
              </w:rPr>
              <w:t>10,297</w:t>
            </w:r>
          </w:p>
        </w:tc>
        <w:tc>
          <w:tcPr>
            <w:tcW w:w="1449" w:type="dxa"/>
            <w:shd w:val="clear" w:color="auto" w:fill="FFFFFF" w:themeFill="background1"/>
            <w:vAlign w:val="center"/>
          </w:tcPr>
          <w:p w14:paraId="3D5544A7" w14:textId="2D857938" w:rsidR="00864473" w:rsidRPr="005F536D" w:rsidRDefault="00864473" w:rsidP="00864473">
            <w:pPr>
              <w:jc w:val="right"/>
              <w:rPr>
                <w:rFonts w:ascii="VIC" w:hAnsi="VIC"/>
                <w:sz w:val="18"/>
                <w:szCs w:val="18"/>
              </w:rPr>
            </w:pPr>
            <w:r w:rsidRPr="005D58E7">
              <w:rPr>
                <w:rFonts w:ascii="VIC" w:eastAsia="VIC" w:hAnsi="VIC"/>
                <w:color w:val="000000"/>
                <w:sz w:val="18"/>
                <w:szCs w:val="18"/>
              </w:rPr>
              <w:t>49,656</w:t>
            </w:r>
          </w:p>
        </w:tc>
        <w:tc>
          <w:tcPr>
            <w:tcW w:w="1449" w:type="dxa"/>
            <w:shd w:val="clear" w:color="auto" w:fill="FFFFFF" w:themeFill="background1"/>
            <w:vAlign w:val="center"/>
          </w:tcPr>
          <w:p w14:paraId="0B378CB8" w14:textId="13E5A77F" w:rsidR="00864473" w:rsidRPr="005F536D" w:rsidRDefault="00864473" w:rsidP="00864473">
            <w:pPr>
              <w:jc w:val="right"/>
              <w:rPr>
                <w:rFonts w:ascii="VIC" w:hAnsi="VIC"/>
                <w:sz w:val="18"/>
                <w:szCs w:val="18"/>
              </w:rPr>
            </w:pPr>
            <w:r w:rsidRPr="005D58E7">
              <w:rPr>
                <w:rFonts w:ascii="VIC" w:eastAsia="VIC" w:hAnsi="VIC"/>
                <w:color w:val="000000"/>
                <w:sz w:val="18"/>
                <w:szCs w:val="18"/>
              </w:rPr>
              <w:t>25%</w:t>
            </w:r>
          </w:p>
        </w:tc>
        <w:tc>
          <w:tcPr>
            <w:tcW w:w="1449" w:type="dxa"/>
            <w:shd w:val="clear" w:color="auto" w:fill="FFFFFF" w:themeFill="background1"/>
            <w:tcMar>
              <w:bottom w:w="0" w:type="dxa"/>
              <w:right w:w="57" w:type="dxa"/>
            </w:tcMar>
            <w:vAlign w:val="center"/>
          </w:tcPr>
          <w:p w14:paraId="6D1E1E59" w14:textId="72D146A2" w:rsidR="00864473" w:rsidRPr="00650FED" w:rsidRDefault="00864473" w:rsidP="00864473">
            <w:pPr>
              <w:jc w:val="right"/>
              <w:rPr>
                <w:rFonts w:ascii="VIC" w:hAnsi="VIC"/>
                <w:color w:val="FF0000"/>
                <w:sz w:val="18"/>
                <w:szCs w:val="18"/>
              </w:rPr>
            </w:pPr>
            <w:r w:rsidRPr="005D58E7">
              <w:rPr>
                <w:rFonts w:ascii="VIC" w:eastAsia="VIC" w:hAnsi="VIC"/>
                <w:color w:val="000000"/>
                <w:sz w:val="18"/>
                <w:szCs w:val="18"/>
              </w:rPr>
              <w:t>21%</w:t>
            </w:r>
          </w:p>
        </w:tc>
      </w:tr>
      <w:tr w:rsidR="00864473" w:rsidRPr="00A6366B" w14:paraId="4A9B0711" w14:textId="77777777" w:rsidTr="00864473">
        <w:trPr>
          <w:trHeight w:val="340"/>
        </w:trPr>
        <w:tc>
          <w:tcPr>
            <w:tcW w:w="2704" w:type="dxa"/>
            <w:shd w:val="clear" w:color="auto" w:fill="BFCED6"/>
            <w:tcMar>
              <w:left w:w="57" w:type="dxa"/>
            </w:tcMar>
            <w:vAlign w:val="center"/>
          </w:tcPr>
          <w:p w14:paraId="226E1D21" w14:textId="11AE6DF8" w:rsidR="00864473" w:rsidRDefault="00864473" w:rsidP="00864473">
            <w:pPr>
              <w:pStyle w:val="DHHStabletext"/>
              <w:spacing w:before="0" w:after="0"/>
              <w:rPr>
                <w:rFonts w:ascii="VIC" w:eastAsia="Verdana" w:hAnsi="VIC"/>
                <w:color w:val="000000"/>
                <w:sz w:val="18"/>
                <w:szCs w:val="18"/>
              </w:rPr>
            </w:pPr>
            <w:r w:rsidRPr="005D58E7">
              <w:rPr>
                <w:rFonts w:ascii="VIC" w:eastAsia="VIC" w:hAnsi="VIC"/>
                <w:color w:val="000000"/>
                <w:sz w:val="18"/>
                <w:szCs w:val="18"/>
              </w:rPr>
              <w:t>VIFMH (Forensicare)</w:t>
            </w:r>
          </w:p>
        </w:tc>
        <w:tc>
          <w:tcPr>
            <w:tcW w:w="1449" w:type="dxa"/>
            <w:shd w:val="clear" w:color="auto" w:fill="BFCED6"/>
            <w:vAlign w:val="center"/>
          </w:tcPr>
          <w:p w14:paraId="75603C53" w14:textId="60D6358D" w:rsidR="00864473" w:rsidRPr="00650FED" w:rsidRDefault="00864473" w:rsidP="00864473">
            <w:pPr>
              <w:jc w:val="right"/>
              <w:rPr>
                <w:rFonts w:ascii="VIC" w:hAnsi="VIC"/>
                <w:sz w:val="18"/>
                <w:szCs w:val="18"/>
              </w:rPr>
            </w:pPr>
            <w:r w:rsidRPr="005D58E7">
              <w:rPr>
                <w:rFonts w:ascii="VIC" w:eastAsia="VIC" w:hAnsi="VIC"/>
                <w:color w:val="000000"/>
                <w:sz w:val="18"/>
                <w:szCs w:val="18"/>
              </w:rPr>
              <w:t>5,952</w:t>
            </w:r>
          </w:p>
        </w:tc>
        <w:tc>
          <w:tcPr>
            <w:tcW w:w="1449" w:type="dxa"/>
            <w:shd w:val="clear" w:color="auto" w:fill="BFCED6"/>
            <w:vAlign w:val="center"/>
          </w:tcPr>
          <w:p w14:paraId="07F724FB" w14:textId="0D15253A" w:rsidR="00864473" w:rsidRPr="00650FED" w:rsidRDefault="00864473" w:rsidP="00864473">
            <w:pPr>
              <w:jc w:val="right"/>
              <w:rPr>
                <w:rFonts w:ascii="VIC" w:hAnsi="VIC"/>
                <w:sz w:val="18"/>
                <w:szCs w:val="18"/>
              </w:rPr>
            </w:pPr>
            <w:r w:rsidRPr="005D58E7">
              <w:rPr>
                <w:rFonts w:ascii="VIC" w:eastAsia="VIC" w:hAnsi="VIC"/>
                <w:color w:val="000000"/>
                <w:sz w:val="18"/>
                <w:szCs w:val="18"/>
              </w:rPr>
              <w:t>5,952</w:t>
            </w:r>
          </w:p>
        </w:tc>
        <w:tc>
          <w:tcPr>
            <w:tcW w:w="1449" w:type="dxa"/>
            <w:shd w:val="clear" w:color="auto" w:fill="BFCED6"/>
            <w:vAlign w:val="center"/>
          </w:tcPr>
          <w:p w14:paraId="2F526928" w14:textId="250CC72F" w:rsidR="00864473" w:rsidRPr="005F536D" w:rsidRDefault="00864473" w:rsidP="00864473">
            <w:pPr>
              <w:jc w:val="right"/>
              <w:rPr>
                <w:rFonts w:ascii="VIC" w:hAnsi="VIC"/>
                <w:sz w:val="18"/>
                <w:szCs w:val="18"/>
              </w:rPr>
            </w:pPr>
            <w:r w:rsidRPr="005D58E7">
              <w:rPr>
                <w:rFonts w:ascii="VIC" w:eastAsia="VIC" w:hAnsi="VIC"/>
                <w:color w:val="000000"/>
                <w:sz w:val="18"/>
                <w:szCs w:val="18"/>
              </w:rPr>
              <w:t>26,083</w:t>
            </w:r>
          </w:p>
        </w:tc>
        <w:tc>
          <w:tcPr>
            <w:tcW w:w="1449" w:type="dxa"/>
            <w:shd w:val="clear" w:color="auto" w:fill="BFCED6"/>
            <w:vAlign w:val="center"/>
          </w:tcPr>
          <w:p w14:paraId="0798F150" w14:textId="5D6756C4" w:rsidR="00864473" w:rsidRPr="005F536D" w:rsidRDefault="00864473" w:rsidP="00864473">
            <w:pPr>
              <w:jc w:val="right"/>
              <w:rPr>
                <w:rFonts w:ascii="VIC" w:hAnsi="VIC"/>
                <w:sz w:val="18"/>
                <w:szCs w:val="18"/>
              </w:rPr>
            </w:pPr>
            <w:r w:rsidRPr="005D58E7">
              <w:rPr>
                <w:rFonts w:ascii="VIC" w:eastAsia="VIC" w:hAnsi="VIC"/>
                <w:color w:val="000000"/>
                <w:sz w:val="18"/>
                <w:szCs w:val="18"/>
              </w:rPr>
              <w:t>25%</w:t>
            </w:r>
          </w:p>
        </w:tc>
        <w:tc>
          <w:tcPr>
            <w:tcW w:w="1449" w:type="dxa"/>
            <w:shd w:val="clear" w:color="auto" w:fill="BFCED6"/>
            <w:tcMar>
              <w:bottom w:w="0" w:type="dxa"/>
              <w:right w:w="57" w:type="dxa"/>
            </w:tcMar>
            <w:vAlign w:val="center"/>
          </w:tcPr>
          <w:p w14:paraId="116E2C02" w14:textId="0D471B73" w:rsidR="00864473" w:rsidRPr="00650FED" w:rsidRDefault="00864473" w:rsidP="00864473">
            <w:pPr>
              <w:jc w:val="right"/>
              <w:rPr>
                <w:rFonts w:ascii="VIC" w:hAnsi="VIC"/>
                <w:color w:val="FF0000"/>
                <w:sz w:val="18"/>
                <w:szCs w:val="18"/>
              </w:rPr>
            </w:pPr>
            <w:r w:rsidRPr="005D58E7">
              <w:rPr>
                <w:rFonts w:ascii="VIC" w:eastAsia="VIC" w:hAnsi="VIC"/>
                <w:color w:val="000000"/>
                <w:sz w:val="18"/>
                <w:szCs w:val="18"/>
              </w:rPr>
              <w:t>23%</w:t>
            </w:r>
          </w:p>
        </w:tc>
      </w:tr>
      <w:tr w:rsidR="00864473" w:rsidRPr="00A6366B" w14:paraId="41A82BB9" w14:textId="77777777" w:rsidTr="00864473">
        <w:trPr>
          <w:trHeight w:val="340"/>
        </w:trPr>
        <w:tc>
          <w:tcPr>
            <w:tcW w:w="2704" w:type="dxa"/>
            <w:shd w:val="clear" w:color="auto" w:fill="FFFFFF" w:themeFill="background1"/>
            <w:tcMar>
              <w:left w:w="57" w:type="dxa"/>
            </w:tcMar>
            <w:vAlign w:val="center"/>
          </w:tcPr>
          <w:p w14:paraId="386AF5D0" w14:textId="3C726708" w:rsidR="00864473" w:rsidRDefault="00864473" w:rsidP="00864473">
            <w:pPr>
              <w:pStyle w:val="DHHStabletext"/>
              <w:spacing w:before="0" w:after="0"/>
              <w:rPr>
                <w:rFonts w:ascii="VIC" w:eastAsia="Verdana" w:hAnsi="VIC"/>
                <w:color w:val="000000"/>
                <w:sz w:val="18"/>
                <w:szCs w:val="18"/>
              </w:rPr>
            </w:pPr>
            <w:r w:rsidRPr="005D58E7">
              <w:rPr>
                <w:rFonts w:ascii="VIC" w:eastAsia="VIC" w:hAnsi="VIC"/>
                <w:color w:val="000000"/>
                <w:sz w:val="18"/>
                <w:szCs w:val="18"/>
              </w:rPr>
              <w:t>Western Health</w:t>
            </w:r>
          </w:p>
        </w:tc>
        <w:tc>
          <w:tcPr>
            <w:tcW w:w="1449" w:type="dxa"/>
            <w:shd w:val="clear" w:color="auto" w:fill="FFFFFF" w:themeFill="background1"/>
            <w:vAlign w:val="center"/>
          </w:tcPr>
          <w:p w14:paraId="7A64EFD8" w14:textId="4BF4D485" w:rsidR="00864473" w:rsidRPr="00650FED" w:rsidRDefault="00864473" w:rsidP="00864473">
            <w:pPr>
              <w:jc w:val="right"/>
              <w:rPr>
                <w:rFonts w:ascii="VIC" w:hAnsi="VIC"/>
                <w:sz w:val="18"/>
                <w:szCs w:val="18"/>
              </w:rPr>
            </w:pPr>
            <w:r w:rsidRPr="005D58E7">
              <w:rPr>
                <w:rFonts w:ascii="VIC" w:eastAsia="VIC" w:hAnsi="VIC"/>
                <w:color w:val="000000"/>
                <w:sz w:val="18"/>
                <w:szCs w:val="18"/>
              </w:rPr>
              <w:t>17,624</w:t>
            </w:r>
          </w:p>
        </w:tc>
        <w:tc>
          <w:tcPr>
            <w:tcW w:w="1449" w:type="dxa"/>
            <w:shd w:val="clear" w:color="auto" w:fill="FFFFFF" w:themeFill="background1"/>
            <w:vAlign w:val="center"/>
          </w:tcPr>
          <w:p w14:paraId="0D523605" w14:textId="1E1431BB" w:rsidR="00864473" w:rsidRPr="00650FED" w:rsidRDefault="00864473" w:rsidP="00864473">
            <w:pPr>
              <w:jc w:val="right"/>
              <w:rPr>
                <w:rFonts w:ascii="VIC" w:hAnsi="VIC"/>
                <w:sz w:val="18"/>
                <w:szCs w:val="18"/>
              </w:rPr>
            </w:pPr>
            <w:r w:rsidRPr="005D58E7">
              <w:rPr>
                <w:rFonts w:ascii="VIC" w:eastAsia="VIC" w:hAnsi="VIC"/>
                <w:color w:val="000000"/>
                <w:sz w:val="18"/>
                <w:szCs w:val="18"/>
              </w:rPr>
              <w:t>17,624</w:t>
            </w:r>
          </w:p>
        </w:tc>
        <w:tc>
          <w:tcPr>
            <w:tcW w:w="1449" w:type="dxa"/>
            <w:shd w:val="clear" w:color="auto" w:fill="FFFFFF" w:themeFill="background1"/>
            <w:vAlign w:val="center"/>
          </w:tcPr>
          <w:p w14:paraId="25EF1DBB" w14:textId="60E21BF5" w:rsidR="00864473" w:rsidRPr="005F536D" w:rsidRDefault="00864473" w:rsidP="00864473">
            <w:pPr>
              <w:jc w:val="right"/>
              <w:rPr>
                <w:rFonts w:ascii="VIC" w:hAnsi="VIC"/>
                <w:sz w:val="18"/>
                <w:szCs w:val="18"/>
              </w:rPr>
            </w:pPr>
            <w:r w:rsidRPr="005D58E7">
              <w:rPr>
                <w:rFonts w:ascii="VIC" w:eastAsia="VIC" w:hAnsi="VIC"/>
                <w:color w:val="000000"/>
                <w:sz w:val="18"/>
                <w:szCs w:val="18"/>
              </w:rPr>
              <w:t>77,278</w:t>
            </w:r>
          </w:p>
        </w:tc>
        <w:tc>
          <w:tcPr>
            <w:tcW w:w="1449" w:type="dxa"/>
            <w:shd w:val="clear" w:color="auto" w:fill="FFFFFF" w:themeFill="background1"/>
            <w:vAlign w:val="center"/>
          </w:tcPr>
          <w:p w14:paraId="61546673" w14:textId="77E2ED65" w:rsidR="00864473" w:rsidRPr="005F536D" w:rsidRDefault="00864473" w:rsidP="00864473">
            <w:pPr>
              <w:jc w:val="right"/>
              <w:rPr>
                <w:rFonts w:ascii="VIC" w:hAnsi="VIC"/>
                <w:sz w:val="18"/>
                <w:szCs w:val="18"/>
              </w:rPr>
            </w:pPr>
            <w:r w:rsidRPr="005D58E7">
              <w:rPr>
                <w:rFonts w:ascii="VIC" w:eastAsia="VIC" w:hAnsi="VIC"/>
                <w:color w:val="000000"/>
                <w:sz w:val="18"/>
                <w:szCs w:val="18"/>
              </w:rPr>
              <w:t>25%</w:t>
            </w:r>
          </w:p>
        </w:tc>
        <w:tc>
          <w:tcPr>
            <w:tcW w:w="1449" w:type="dxa"/>
            <w:shd w:val="clear" w:color="auto" w:fill="FFFFFF" w:themeFill="background1"/>
            <w:tcMar>
              <w:bottom w:w="0" w:type="dxa"/>
              <w:right w:w="57" w:type="dxa"/>
            </w:tcMar>
            <w:vAlign w:val="center"/>
          </w:tcPr>
          <w:p w14:paraId="7DEB299B" w14:textId="1B5CB730" w:rsidR="00864473" w:rsidRPr="00650FED" w:rsidRDefault="00864473" w:rsidP="00864473">
            <w:pPr>
              <w:jc w:val="right"/>
              <w:rPr>
                <w:rFonts w:ascii="VIC" w:hAnsi="VIC"/>
                <w:color w:val="FF0000"/>
                <w:sz w:val="18"/>
                <w:szCs w:val="18"/>
              </w:rPr>
            </w:pPr>
            <w:r w:rsidRPr="005D58E7">
              <w:rPr>
                <w:rFonts w:ascii="VIC" w:eastAsia="VIC" w:hAnsi="VIC"/>
                <w:color w:val="000000"/>
                <w:sz w:val="18"/>
                <w:szCs w:val="18"/>
              </w:rPr>
              <w:t>23%</w:t>
            </w:r>
          </w:p>
        </w:tc>
      </w:tr>
      <w:tr w:rsidR="00864473" w:rsidRPr="00A6366B" w14:paraId="295A79AB" w14:textId="77777777" w:rsidTr="00864473">
        <w:trPr>
          <w:trHeight w:val="340"/>
        </w:trPr>
        <w:tc>
          <w:tcPr>
            <w:tcW w:w="2704" w:type="dxa"/>
            <w:shd w:val="clear" w:color="auto" w:fill="BFCED6"/>
            <w:tcMar>
              <w:left w:w="57" w:type="dxa"/>
            </w:tcMar>
            <w:vAlign w:val="center"/>
          </w:tcPr>
          <w:p w14:paraId="6BA24154" w14:textId="65EDCF3B" w:rsidR="00864473" w:rsidRDefault="00864473" w:rsidP="00864473">
            <w:pPr>
              <w:pStyle w:val="DHHStabletext"/>
              <w:spacing w:before="0" w:after="0"/>
              <w:rPr>
                <w:rFonts w:ascii="VIC" w:eastAsia="Verdana" w:hAnsi="VIC"/>
                <w:color w:val="000000"/>
                <w:sz w:val="18"/>
                <w:szCs w:val="18"/>
              </w:rPr>
            </w:pPr>
            <w:r w:rsidRPr="005D58E7">
              <w:rPr>
                <w:rFonts w:ascii="VIC" w:eastAsia="VIC" w:hAnsi="VIC"/>
                <w:color w:val="000000"/>
                <w:sz w:val="18"/>
                <w:szCs w:val="18"/>
              </w:rPr>
              <w:t>Barwon Health</w:t>
            </w:r>
          </w:p>
        </w:tc>
        <w:tc>
          <w:tcPr>
            <w:tcW w:w="1449" w:type="dxa"/>
            <w:shd w:val="clear" w:color="auto" w:fill="BFCED6"/>
            <w:vAlign w:val="center"/>
          </w:tcPr>
          <w:p w14:paraId="4AB12DA6" w14:textId="3A1BA5CD" w:rsidR="00864473" w:rsidRPr="00650FED" w:rsidRDefault="00864473" w:rsidP="00864473">
            <w:pPr>
              <w:jc w:val="right"/>
              <w:rPr>
                <w:rFonts w:ascii="VIC" w:hAnsi="VIC"/>
                <w:sz w:val="18"/>
                <w:szCs w:val="18"/>
              </w:rPr>
            </w:pPr>
            <w:r w:rsidRPr="005D58E7">
              <w:rPr>
                <w:rFonts w:ascii="VIC" w:eastAsia="VIC" w:hAnsi="VIC"/>
                <w:color w:val="000000"/>
                <w:sz w:val="18"/>
                <w:szCs w:val="18"/>
              </w:rPr>
              <w:t>27,379</w:t>
            </w:r>
          </w:p>
        </w:tc>
        <w:tc>
          <w:tcPr>
            <w:tcW w:w="1449" w:type="dxa"/>
            <w:shd w:val="clear" w:color="auto" w:fill="BFCED6"/>
            <w:vAlign w:val="center"/>
          </w:tcPr>
          <w:p w14:paraId="0A311625" w14:textId="18CA02CD" w:rsidR="00864473" w:rsidRPr="00650FED" w:rsidRDefault="00864473" w:rsidP="00864473">
            <w:pPr>
              <w:jc w:val="right"/>
              <w:rPr>
                <w:rFonts w:ascii="VIC" w:hAnsi="VIC"/>
                <w:sz w:val="18"/>
                <w:szCs w:val="18"/>
              </w:rPr>
            </w:pPr>
            <w:r w:rsidRPr="005D58E7">
              <w:rPr>
                <w:rFonts w:ascii="VIC" w:eastAsia="VIC" w:hAnsi="VIC"/>
                <w:color w:val="000000"/>
                <w:sz w:val="18"/>
                <w:szCs w:val="18"/>
              </w:rPr>
              <w:t>27,379</w:t>
            </w:r>
          </w:p>
        </w:tc>
        <w:tc>
          <w:tcPr>
            <w:tcW w:w="1449" w:type="dxa"/>
            <w:shd w:val="clear" w:color="auto" w:fill="BFCED6"/>
            <w:vAlign w:val="center"/>
          </w:tcPr>
          <w:p w14:paraId="182B3EF1" w14:textId="008DFEE6" w:rsidR="00864473" w:rsidRPr="005F536D" w:rsidRDefault="00864473" w:rsidP="00864473">
            <w:pPr>
              <w:jc w:val="right"/>
              <w:rPr>
                <w:rFonts w:ascii="VIC" w:hAnsi="VIC"/>
                <w:sz w:val="18"/>
                <w:szCs w:val="18"/>
              </w:rPr>
            </w:pPr>
            <w:r w:rsidRPr="005D58E7">
              <w:rPr>
                <w:rFonts w:ascii="VIC" w:eastAsia="VIC" w:hAnsi="VIC"/>
                <w:color w:val="000000"/>
                <w:sz w:val="18"/>
                <w:szCs w:val="18"/>
              </w:rPr>
              <w:t>113,970</w:t>
            </w:r>
          </w:p>
        </w:tc>
        <w:tc>
          <w:tcPr>
            <w:tcW w:w="1449" w:type="dxa"/>
            <w:shd w:val="clear" w:color="auto" w:fill="BFCED6"/>
            <w:vAlign w:val="center"/>
          </w:tcPr>
          <w:p w14:paraId="4E1A718D" w14:textId="5DC67E91" w:rsidR="00864473" w:rsidRPr="005F536D" w:rsidRDefault="00864473" w:rsidP="00864473">
            <w:pPr>
              <w:jc w:val="right"/>
              <w:rPr>
                <w:rFonts w:ascii="VIC" w:hAnsi="VIC"/>
                <w:sz w:val="18"/>
                <w:szCs w:val="18"/>
              </w:rPr>
            </w:pPr>
            <w:r w:rsidRPr="005D58E7">
              <w:rPr>
                <w:rFonts w:ascii="VIC" w:eastAsia="VIC" w:hAnsi="VIC"/>
                <w:color w:val="000000"/>
                <w:sz w:val="18"/>
                <w:szCs w:val="18"/>
              </w:rPr>
              <w:t>25%</w:t>
            </w:r>
          </w:p>
        </w:tc>
        <w:tc>
          <w:tcPr>
            <w:tcW w:w="1449" w:type="dxa"/>
            <w:shd w:val="clear" w:color="auto" w:fill="BFCED6"/>
            <w:tcMar>
              <w:bottom w:w="0" w:type="dxa"/>
              <w:right w:w="57" w:type="dxa"/>
            </w:tcMar>
            <w:vAlign w:val="center"/>
          </w:tcPr>
          <w:p w14:paraId="67830B6E" w14:textId="46FD2653" w:rsidR="00864473" w:rsidRPr="00650FED" w:rsidRDefault="00864473" w:rsidP="00864473">
            <w:pPr>
              <w:jc w:val="right"/>
              <w:rPr>
                <w:rFonts w:ascii="VIC" w:hAnsi="VIC"/>
                <w:color w:val="FF0000"/>
                <w:sz w:val="18"/>
                <w:szCs w:val="18"/>
              </w:rPr>
            </w:pPr>
            <w:r w:rsidRPr="005D58E7">
              <w:rPr>
                <w:rFonts w:ascii="VIC" w:eastAsia="VIC" w:hAnsi="VIC"/>
                <w:color w:val="000000"/>
                <w:sz w:val="18"/>
                <w:szCs w:val="18"/>
              </w:rPr>
              <w:t>24%</w:t>
            </w:r>
          </w:p>
        </w:tc>
      </w:tr>
      <w:tr w:rsidR="00864473" w:rsidRPr="00A6366B" w14:paraId="1C24BB64" w14:textId="77777777" w:rsidTr="00864473">
        <w:trPr>
          <w:trHeight w:val="340"/>
        </w:trPr>
        <w:tc>
          <w:tcPr>
            <w:tcW w:w="2704" w:type="dxa"/>
            <w:shd w:val="clear" w:color="auto" w:fill="FFFFFF" w:themeFill="background1"/>
            <w:tcMar>
              <w:left w:w="57" w:type="dxa"/>
            </w:tcMar>
            <w:vAlign w:val="center"/>
          </w:tcPr>
          <w:p w14:paraId="0EFA4E85" w14:textId="1585E115" w:rsidR="00864473" w:rsidRDefault="00864473" w:rsidP="00864473">
            <w:pPr>
              <w:pStyle w:val="DHHStabletext"/>
              <w:spacing w:before="0" w:after="0"/>
              <w:rPr>
                <w:rFonts w:ascii="VIC" w:eastAsia="Verdana" w:hAnsi="VIC"/>
                <w:color w:val="000000"/>
                <w:sz w:val="18"/>
                <w:szCs w:val="18"/>
              </w:rPr>
            </w:pPr>
            <w:r w:rsidRPr="005D58E7">
              <w:rPr>
                <w:rFonts w:ascii="VIC" w:eastAsia="VIC" w:hAnsi="VIC"/>
                <w:color w:val="000000"/>
                <w:sz w:val="18"/>
                <w:szCs w:val="18"/>
              </w:rPr>
              <w:t>Bendigo Health</w:t>
            </w:r>
          </w:p>
        </w:tc>
        <w:tc>
          <w:tcPr>
            <w:tcW w:w="1449" w:type="dxa"/>
            <w:shd w:val="clear" w:color="auto" w:fill="FFFFFF" w:themeFill="background1"/>
            <w:vAlign w:val="center"/>
          </w:tcPr>
          <w:p w14:paraId="33A2FD0A" w14:textId="66F59376" w:rsidR="00864473" w:rsidRPr="00650FED" w:rsidRDefault="00864473" w:rsidP="00864473">
            <w:pPr>
              <w:jc w:val="right"/>
              <w:rPr>
                <w:rFonts w:ascii="VIC" w:hAnsi="VIC"/>
                <w:sz w:val="18"/>
                <w:szCs w:val="18"/>
              </w:rPr>
            </w:pPr>
            <w:r w:rsidRPr="005D58E7">
              <w:rPr>
                <w:rFonts w:ascii="VIC" w:eastAsia="VIC" w:hAnsi="VIC"/>
                <w:color w:val="000000"/>
                <w:sz w:val="18"/>
                <w:szCs w:val="18"/>
              </w:rPr>
              <w:t>24,705</w:t>
            </w:r>
          </w:p>
        </w:tc>
        <w:tc>
          <w:tcPr>
            <w:tcW w:w="1449" w:type="dxa"/>
            <w:shd w:val="clear" w:color="auto" w:fill="FFFFFF" w:themeFill="background1"/>
            <w:vAlign w:val="center"/>
          </w:tcPr>
          <w:p w14:paraId="0ED22F5E" w14:textId="0877F8B5" w:rsidR="00864473" w:rsidRPr="00650FED" w:rsidRDefault="00864473" w:rsidP="00864473">
            <w:pPr>
              <w:jc w:val="right"/>
              <w:rPr>
                <w:rFonts w:ascii="VIC" w:hAnsi="VIC"/>
                <w:sz w:val="18"/>
                <w:szCs w:val="18"/>
              </w:rPr>
            </w:pPr>
            <w:r w:rsidRPr="005D58E7">
              <w:rPr>
                <w:rFonts w:ascii="VIC" w:eastAsia="VIC" w:hAnsi="VIC"/>
                <w:color w:val="000000"/>
                <w:sz w:val="18"/>
                <w:szCs w:val="18"/>
              </w:rPr>
              <w:t>24,705</w:t>
            </w:r>
          </w:p>
        </w:tc>
        <w:tc>
          <w:tcPr>
            <w:tcW w:w="1449" w:type="dxa"/>
            <w:shd w:val="clear" w:color="auto" w:fill="FFFFFF" w:themeFill="background1"/>
            <w:vAlign w:val="center"/>
          </w:tcPr>
          <w:p w14:paraId="306FEE9C" w14:textId="3F396CBD" w:rsidR="00864473" w:rsidRPr="005F536D" w:rsidRDefault="00864473" w:rsidP="00864473">
            <w:pPr>
              <w:jc w:val="right"/>
              <w:rPr>
                <w:rFonts w:ascii="VIC" w:hAnsi="VIC"/>
                <w:sz w:val="18"/>
                <w:szCs w:val="18"/>
              </w:rPr>
            </w:pPr>
            <w:r w:rsidRPr="005D58E7">
              <w:rPr>
                <w:rFonts w:ascii="VIC" w:eastAsia="VIC" w:hAnsi="VIC"/>
                <w:color w:val="000000"/>
                <w:sz w:val="18"/>
                <w:szCs w:val="18"/>
              </w:rPr>
              <w:t>98,863</w:t>
            </w:r>
          </w:p>
        </w:tc>
        <w:tc>
          <w:tcPr>
            <w:tcW w:w="1449" w:type="dxa"/>
            <w:shd w:val="clear" w:color="auto" w:fill="FFFFFF" w:themeFill="background1"/>
            <w:vAlign w:val="center"/>
          </w:tcPr>
          <w:p w14:paraId="512198C2" w14:textId="2DA4F87E" w:rsidR="00864473" w:rsidRPr="005F536D" w:rsidRDefault="00864473" w:rsidP="00864473">
            <w:pPr>
              <w:jc w:val="right"/>
              <w:rPr>
                <w:rFonts w:ascii="VIC" w:hAnsi="VIC"/>
                <w:sz w:val="18"/>
                <w:szCs w:val="18"/>
              </w:rPr>
            </w:pPr>
            <w:r w:rsidRPr="005D58E7">
              <w:rPr>
                <w:rFonts w:ascii="VIC" w:eastAsia="VIC" w:hAnsi="VIC"/>
                <w:color w:val="000000"/>
                <w:sz w:val="18"/>
                <w:szCs w:val="18"/>
              </w:rPr>
              <w:t>25%</w:t>
            </w:r>
          </w:p>
        </w:tc>
        <w:tc>
          <w:tcPr>
            <w:tcW w:w="1449" w:type="dxa"/>
            <w:shd w:val="clear" w:color="auto" w:fill="FFFFFF" w:themeFill="background1"/>
            <w:tcMar>
              <w:bottom w:w="0" w:type="dxa"/>
              <w:right w:w="57" w:type="dxa"/>
            </w:tcMar>
            <w:vAlign w:val="center"/>
          </w:tcPr>
          <w:p w14:paraId="10EE2C43" w14:textId="544E483E" w:rsidR="00864473" w:rsidRPr="00650FED" w:rsidRDefault="00864473" w:rsidP="00864473">
            <w:pPr>
              <w:jc w:val="right"/>
              <w:rPr>
                <w:rFonts w:ascii="VIC" w:hAnsi="VIC"/>
                <w:color w:val="FF0000"/>
                <w:sz w:val="18"/>
                <w:szCs w:val="18"/>
              </w:rPr>
            </w:pPr>
            <w:r w:rsidRPr="005D58E7">
              <w:rPr>
                <w:rFonts w:ascii="VIC" w:eastAsia="VIC" w:hAnsi="VIC"/>
                <w:color w:val="000000"/>
                <w:sz w:val="18"/>
                <w:szCs w:val="18"/>
              </w:rPr>
              <w:t>25%</w:t>
            </w:r>
          </w:p>
        </w:tc>
      </w:tr>
      <w:tr w:rsidR="00864473" w:rsidRPr="00A6366B" w14:paraId="081419F0" w14:textId="77777777" w:rsidTr="00864473">
        <w:trPr>
          <w:trHeight w:val="340"/>
        </w:trPr>
        <w:tc>
          <w:tcPr>
            <w:tcW w:w="2704" w:type="dxa"/>
            <w:shd w:val="clear" w:color="auto" w:fill="BFCED6"/>
            <w:tcMar>
              <w:left w:w="57" w:type="dxa"/>
            </w:tcMar>
            <w:vAlign w:val="center"/>
          </w:tcPr>
          <w:p w14:paraId="4835B5E2" w14:textId="50A9AEB3" w:rsidR="00864473" w:rsidRDefault="00864473" w:rsidP="00864473">
            <w:pPr>
              <w:pStyle w:val="DHHStabletext"/>
              <w:spacing w:before="0" w:after="0"/>
              <w:rPr>
                <w:rFonts w:ascii="VIC" w:eastAsia="Verdana" w:hAnsi="VIC"/>
                <w:color w:val="000000"/>
                <w:sz w:val="18"/>
                <w:szCs w:val="18"/>
              </w:rPr>
            </w:pPr>
            <w:r w:rsidRPr="005D58E7">
              <w:rPr>
                <w:rFonts w:ascii="VIC" w:eastAsia="VIC" w:hAnsi="VIC"/>
                <w:color w:val="000000"/>
                <w:sz w:val="18"/>
                <w:szCs w:val="18"/>
              </w:rPr>
              <w:t>Goulburn Valley Health</w:t>
            </w:r>
          </w:p>
        </w:tc>
        <w:tc>
          <w:tcPr>
            <w:tcW w:w="1449" w:type="dxa"/>
            <w:shd w:val="clear" w:color="auto" w:fill="BFCED6"/>
            <w:vAlign w:val="center"/>
          </w:tcPr>
          <w:p w14:paraId="4F8F6EAD" w14:textId="487EB3F1" w:rsidR="00864473" w:rsidRPr="00650FED" w:rsidRDefault="00864473" w:rsidP="00864473">
            <w:pPr>
              <w:jc w:val="right"/>
              <w:rPr>
                <w:rFonts w:ascii="VIC" w:hAnsi="VIC"/>
                <w:sz w:val="18"/>
                <w:szCs w:val="18"/>
              </w:rPr>
            </w:pPr>
            <w:r w:rsidRPr="005D58E7">
              <w:rPr>
                <w:rFonts w:ascii="VIC" w:eastAsia="VIC" w:hAnsi="VIC"/>
                <w:color w:val="000000"/>
                <w:sz w:val="18"/>
                <w:szCs w:val="18"/>
              </w:rPr>
              <w:t>12,179</w:t>
            </w:r>
          </w:p>
        </w:tc>
        <w:tc>
          <w:tcPr>
            <w:tcW w:w="1449" w:type="dxa"/>
            <w:shd w:val="clear" w:color="auto" w:fill="BFCED6"/>
            <w:vAlign w:val="center"/>
          </w:tcPr>
          <w:p w14:paraId="4C95B8F1" w14:textId="1FCD6344" w:rsidR="00864473" w:rsidRPr="00650FED" w:rsidRDefault="00864473" w:rsidP="00864473">
            <w:pPr>
              <w:jc w:val="right"/>
              <w:rPr>
                <w:rFonts w:ascii="VIC" w:hAnsi="VIC"/>
                <w:sz w:val="18"/>
                <w:szCs w:val="18"/>
              </w:rPr>
            </w:pPr>
            <w:r w:rsidRPr="005D58E7">
              <w:rPr>
                <w:rFonts w:ascii="VIC" w:eastAsia="VIC" w:hAnsi="VIC"/>
                <w:color w:val="000000"/>
                <w:sz w:val="18"/>
                <w:szCs w:val="18"/>
              </w:rPr>
              <w:t>12,179</w:t>
            </w:r>
          </w:p>
        </w:tc>
        <w:tc>
          <w:tcPr>
            <w:tcW w:w="1449" w:type="dxa"/>
            <w:shd w:val="clear" w:color="auto" w:fill="BFCED6"/>
            <w:vAlign w:val="center"/>
          </w:tcPr>
          <w:p w14:paraId="26E4C414" w14:textId="318BB264" w:rsidR="00864473" w:rsidRPr="005F536D" w:rsidRDefault="00864473" w:rsidP="00864473">
            <w:pPr>
              <w:jc w:val="right"/>
              <w:rPr>
                <w:rFonts w:ascii="VIC" w:hAnsi="VIC"/>
                <w:sz w:val="18"/>
                <w:szCs w:val="18"/>
              </w:rPr>
            </w:pPr>
            <w:r w:rsidRPr="005D58E7">
              <w:rPr>
                <w:rFonts w:ascii="VIC" w:eastAsia="VIC" w:hAnsi="VIC"/>
                <w:color w:val="000000"/>
                <w:sz w:val="18"/>
                <w:szCs w:val="18"/>
              </w:rPr>
              <w:t>55,083</w:t>
            </w:r>
          </w:p>
        </w:tc>
        <w:tc>
          <w:tcPr>
            <w:tcW w:w="1449" w:type="dxa"/>
            <w:shd w:val="clear" w:color="auto" w:fill="BFCED6"/>
            <w:vAlign w:val="center"/>
          </w:tcPr>
          <w:p w14:paraId="3142F488" w14:textId="708F5848" w:rsidR="00864473" w:rsidRPr="005F536D" w:rsidRDefault="00864473" w:rsidP="00864473">
            <w:pPr>
              <w:jc w:val="right"/>
              <w:rPr>
                <w:rFonts w:ascii="VIC" w:hAnsi="VIC"/>
                <w:sz w:val="18"/>
                <w:szCs w:val="18"/>
              </w:rPr>
            </w:pPr>
            <w:r w:rsidRPr="005D58E7">
              <w:rPr>
                <w:rFonts w:ascii="VIC" w:eastAsia="VIC" w:hAnsi="VIC"/>
                <w:color w:val="000000"/>
                <w:sz w:val="18"/>
                <w:szCs w:val="18"/>
              </w:rPr>
              <w:t>25%</w:t>
            </w:r>
          </w:p>
        </w:tc>
        <w:tc>
          <w:tcPr>
            <w:tcW w:w="1449" w:type="dxa"/>
            <w:shd w:val="clear" w:color="auto" w:fill="BFCED6"/>
            <w:tcMar>
              <w:bottom w:w="0" w:type="dxa"/>
              <w:right w:w="57" w:type="dxa"/>
            </w:tcMar>
            <w:vAlign w:val="center"/>
          </w:tcPr>
          <w:p w14:paraId="70ABC0E6" w14:textId="5578E99A" w:rsidR="00864473" w:rsidRPr="00650FED" w:rsidRDefault="00864473" w:rsidP="00864473">
            <w:pPr>
              <w:jc w:val="right"/>
              <w:rPr>
                <w:rFonts w:ascii="VIC" w:hAnsi="VIC"/>
                <w:color w:val="FF0000"/>
                <w:sz w:val="18"/>
                <w:szCs w:val="18"/>
              </w:rPr>
            </w:pPr>
            <w:r w:rsidRPr="005D58E7">
              <w:rPr>
                <w:rFonts w:ascii="VIC" w:eastAsia="VIC" w:hAnsi="VIC"/>
                <w:color w:val="000000"/>
                <w:sz w:val="18"/>
                <w:szCs w:val="18"/>
              </w:rPr>
              <w:t>22%</w:t>
            </w:r>
          </w:p>
        </w:tc>
      </w:tr>
      <w:tr w:rsidR="00864473" w:rsidRPr="00A6366B" w14:paraId="7C838713" w14:textId="77777777" w:rsidTr="00864473">
        <w:trPr>
          <w:trHeight w:val="340"/>
        </w:trPr>
        <w:tc>
          <w:tcPr>
            <w:tcW w:w="2704" w:type="dxa"/>
            <w:shd w:val="clear" w:color="auto" w:fill="FFFFFF" w:themeFill="background1"/>
            <w:tcMar>
              <w:left w:w="57" w:type="dxa"/>
            </w:tcMar>
            <w:vAlign w:val="center"/>
          </w:tcPr>
          <w:p w14:paraId="0633D2B3" w14:textId="432B5442" w:rsidR="00864473" w:rsidRDefault="00864473" w:rsidP="00864473">
            <w:pPr>
              <w:pStyle w:val="DHHStabletext"/>
              <w:spacing w:before="0" w:after="0"/>
              <w:rPr>
                <w:rFonts w:ascii="VIC" w:eastAsia="Verdana" w:hAnsi="VIC"/>
                <w:color w:val="000000"/>
                <w:sz w:val="18"/>
                <w:szCs w:val="18"/>
              </w:rPr>
            </w:pPr>
            <w:r w:rsidRPr="005D58E7">
              <w:rPr>
                <w:rFonts w:ascii="VIC" w:eastAsia="VIC" w:hAnsi="VIC"/>
                <w:color w:val="000000"/>
                <w:sz w:val="18"/>
                <w:szCs w:val="18"/>
              </w:rPr>
              <w:t>Grampians Health</w:t>
            </w:r>
          </w:p>
        </w:tc>
        <w:tc>
          <w:tcPr>
            <w:tcW w:w="1449" w:type="dxa"/>
            <w:shd w:val="clear" w:color="auto" w:fill="FFFFFF" w:themeFill="background1"/>
            <w:vAlign w:val="center"/>
          </w:tcPr>
          <w:p w14:paraId="0D26CD96" w14:textId="39B0B326" w:rsidR="00864473" w:rsidRPr="00650FED" w:rsidRDefault="00864473" w:rsidP="00864473">
            <w:pPr>
              <w:jc w:val="right"/>
              <w:rPr>
                <w:rFonts w:ascii="VIC" w:hAnsi="VIC"/>
                <w:sz w:val="18"/>
                <w:szCs w:val="18"/>
              </w:rPr>
            </w:pPr>
            <w:r w:rsidRPr="005D58E7">
              <w:rPr>
                <w:rFonts w:ascii="VIC" w:eastAsia="VIC" w:hAnsi="VIC"/>
                <w:color w:val="000000"/>
                <w:sz w:val="18"/>
                <w:szCs w:val="18"/>
              </w:rPr>
              <w:t>17,263</w:t>
            </w:r>
          </w:p>
        </w:tc>
        <w:tc>
          <w:tcPr>
            <w:tcW w:w="1449" w:type="dxa"/>
            <w:shd w:val="clear" w:color="auto" w:fill="FFFFFF" w:themeFill="background1"/>
            <w:vAlign w:val="center"/>
          </w:tcPr>
          <w:p w14:paraId="24A99B95" w14:textId="52BB212C" w:rsidR="00864473" w:rsidRPr="00650FED" w:rsidRDefault="00864473" w:rsidP="00864473">
            <w:pPr>
              <w:jc w:val="right"/>
              <w:rPr>
                <w:rFonts w:ascii="VIC" w:hAnsi="VIC"/>
                <w:sz w:val="18"/>
                <w:szCs w:val="18"/>
              </w:rPr>
            </w:pPr>
            <w:r w:rsidRPr="005D58E7">
              <w:rPr>
                <w:rFonts w:ascii="VIC" w:eastAsia="VIC" w:hAnsi="VIC"/>
                <w:color w:val="000000"/>
                <w:sz w:val="18"/>
                <w:szCs w:val="18"/>
              </w:rPr>
              <w:t>17,263</w:t>
            </w:r>
          </w:p>
        </w:tc>
        <w:tc>
          <w:tcPr>
            <w:tcW w:w="1449" w:type="dxa"/>
            <w:shd w:val="clear" w:color="auto" w:fill="FFFFFF" w:themeFill="background1"/>
            <w:vAlign w:val="center"/>
          </w:tcPr>
          <w:p w14:paraId="19C25D6D" w14:textId="6A078614" w:rsidR="00864473" w:rsidRPr="005F536D" w:rsidRDefault="00864473" w:rsidP="00864473">
            <w:pPr>
              <w:jc w:val="right"/>
              <w:rPr>
                <w:rFonts w:ascii="VIC" w:hAnsi="VIC"/>
                <w:sz w:val="18"/>
                <w:szCs w:val="18"/>
              </w:rPr>
            </w:pPr>
            <w:r w:rsidRPr="005D58E7">
              <w:rPr>
                <w:rFonts w:ascii="VIC" w:eastAsia="VIC" w:hAnsi="VIC"/>
                <w:color w:val="000000"/>
                <w:sz w:val="18"/>
                <w:szCs w:val="18"/>
              </w:rPr>
              <w:t>77,344</w:t>
            </w:r>
          </w:p>
        </w:tc>
        <w:tc>
          <w:tcPr>
            <w:tcW w:w="1449" w:type="dxa"/>
            <w:shd w:val="clear" w:color="auto" w:fill="FFFFFF" w:themeFill="background1"/>
            <w:vAlign w:val="center"/>
          </w:tcPr>
          <w:p w14:paraId="5086DE36" w14:textId="042BD141" w:rsidR="00864473" w:rsidRPr="005F536D" w:rsidRDefault="00864473" w:rsidP="00864473">
            <w:pPr>
              <w:jc w:val="right"/>
              <w:rPr>
                <w:rFonts w:ascii="VIC" w:hAnsi="VIC"/>
                <w:sz w:val="18"/>
                <w:szCs w:val="18"/>
              </w:rPr>
            </w:pPr>
            <w:r w:rsidRPr="005D58E7">
              <w:rPr>
                <w:rFonts w:ascii="VIC" w:eastAsia="VIC" w:hAnsi="VIC"/>
                <w:color w:val="000000"/>
                <w:sz w:val="18"/>
                <w:szCs w:val="18"/>
              </w:rPr>
              <w:t>25%</w:t>
            </w:r>
          </w:p>
        </w:tc>
        <w:tc>
          <w:tcPr>
            <w:tcW w:w="1449" w:type="dxa"/>
            <w:shd w:val="clear" w:color="auto" w:fill="FFFFFF" w:themeFill="background1"/>
            <w:tcMar>
              <w:bottom w:w="0" w:type="dxa"/>
              <w:right w:w="57" w:type="dxa"/>
            </w:tcMar>
            <w:vAlign w:val="center"/>
          </w:tcPr>
          <w:p w14:paraId="61079F9F" w14:textId="56890054" w:rsidR="00864473" w:rsidRPr="00650FED" w:rsidRDefault="00864473" w:rsidP="00864473">
            <w:pPr>
              <w:jc w:val="right"/>
              <w:rPr>
                <w:rFonts w:ascii="VIC" w:hAnsi="VIC"/>
                <w:color w:val="FF0000"/>
                <w:sz w:val="18"/>
                <w:szCs w:val="18"/>
              </w:rPr>
            </w:pPr>
            <w:r w:rsidRPr="005D58E7">
              <w:rPr>
                <w:rFonts w:ascii="VIC" w:eastAsia="VIC" w:hAnsi="VIC"/>
                <w:color w:val="000000"/>
                <w:sz w:val="18"/>
                <w:szCs w:val="18"/>
              </w:rPr>
              <w:t>22%</w:t>
            </w:r>
          </w:p>
        </w:tc>
      </w:tr>
      <w:tr w:rsidR="00864473" w:rsidRPr="00A6366B" w14:paraId="1EA31AC9" w14:textId="77777777" w:rsidTr="00864473">
        <w:trPr>
          <w:trHeight w:val="340"/>
        </w:trPr>
        <w:tc>
          <w:tcPr>
            <w:tcW w:w="2704" w:type="dxa"/>
            <w:shd w:val="clear" w:color="auto" w:fill="BFCED6"/>
            <w:tcMar>
              <w:left w:w="57" w:type="dxa"/>
            </w:tcMar>
            <w:vAlign w:val="center"/>
          </w:tcPr>
          <w:p w14:paraId="5CE1EED1" w14:textId="7D5F2182" w:rsidR="00864473" w:rsidRDefault="00864473" w:rsidP="00864473">
            <w:pPr>
              <w:pStyle w:val="DHHStabletext"/>
              <w:spacing w:before="0" w:after="0"/>
              <w:rPr>
                <w:rFonts w:ascii="VIC" w:eastAsia="Verdana" w:hAnsi="VIC"/>
                <w:color w:val="000000"/>
                <w:sz w:val="18"/>
                <w:szCs w:val="18"/>
              </w:rPr>
            </w:pPr>
            <w:r w:rsidRPr="005D58E7">
              <w:rPr>
                <w:rFonts w:ascii="VIC" w:eastAsia="VIC" w:hAnsi="VIC"/>
                <w:color w:val="000000"/>
                <w:sz w:val="18"/>
                <w:szCs w:val="18"/>
              </w:rPr>
              <w:t>Latrobe Regional</w:t>
            </w:r>
          </w:p>
        </w:tc>
        <w:tc>
          <w:tcPr>
            <w:tcW w:w="1449" w:type="dxa"/>
            <w:shd w:val="clear" w:color="auto" w:fill="BFCED6"/>
            <w:vAlign w:val="center"/>
          </w:tcPr>
          <w:p w14:paraId="6293BF23" w14:textId="117C2E3F" w:rsidR="00864473" w:rsidRPr="00650FED" w:rsidRDefault="00864473" w:rsidP="00864473">
            <w:pPr>
              <w:jc w:val="right"/>
              <w:rPr>
                <w:rFonts w:ascii="VIC" w:hAnsi="VIC"/>
                <w:sz w:val="18"/>
                <w:szCs w:val="18"/>
              </w:rPr>
            </w:pPr>
            <w:r w:rsidRPr="005D58E7">
              <w:rPr>
                <w:rFonts w:ascii="VIC" w:eastAsia="VIC" w:hAnsi="VIC"/>
                <w:color w:val="000000"/>
                <w:sz w:val="18"/>
                <w:szCs w:val="18"/>
              </w:rPr>
              <w:t>17,635</w:t>
            </w:r>
          </w:p>
        </w:tc>
        <w:tc>
          <w:tcPr>
            <w:tcW w:w="1449" w:type="dxa"/>
            <w:shd w:val="clear" w:color="auto" w:fill="BFCED6"/>
            <w:vAlign w:val="center"/>
          </w:tcPr>
          <w:p w14:paraId="59187B2E" w14:textId="0EC82C47" w:rsidR="00864473" w:rsidRPr="00650FED" w:rsidRDefault="00864473" w:rsidP="00864473">
            <w:pPr>
              <w:jc w:val="right"/>
              <w:rPr>
                <w:rFonts w:ascii="VIC" w:hAnsi="VIC"/>
                <w:sz w:val="18"/>
                <w:szCs w:val="18"/>
              </w:rPr>
            </w:pPr>
            <w:r w:rsidRPr="005D58E7">
              <w:rPr>
                <w:rFonts w:ascii="VIC" w:eastAsia="VIC" w:hAnsi="VIC"/>
                <w:color w:val="000000"/>
                <w:sz w:val="18"/>
                <w:szCs w:val="18"/>
              </w:rPr>
              <w:t>17,635</w:t>
            </w:r>
          </w:p>
        </w:tc>
        <w:tc>
          <w:tcPr>
            <w:tcW w:w="1449" w:type="dxa"/>
            <w:shd w:val="clear" w:color="auto" w:fill="BFCED6"/>
            <w:vAlign w:val="center"/>
          </w:tcPr>
          <w:p w14:paraId="1B3A68E8" w14:textId="16F50DE6" w:rsidR="00864473" w:rsidRPr="005F536D" w:rsidRDefault="00864473" w:rsidP="00864473">
            <w:pPr>
              <w:jc w:val="right"/>
              <w:rPr>
                <w:rFonts w:ascii="VIC" w:hAnsi="VIC"/>
                <w:sz w:val="18"/>
                <w:szCs w:val="18"/>
              </w:rPr>
            </w:pPr>
            <w:r w:rsidRPr="005D58E7">
              <w:rPr>
                <w:rFonts w:ascii="VIC" w:eastAsia="VIC" w:hAnsi="VIC"/>
                <w:color w:val="000000"/>
                <w:sz w:val="18"/>
                <w:szCs w:val="18"/>
              </w:rPr>
              <w:t>90,716</w:t>
            </w:r>
          </w:p>
        </w:tc>
        <w:tc>
          <w:tcPr>
            <w:tcW w:w="1449" w:type="dxa"/>
            <w:shd w:val="clear" w:color="auto" w:fill="BFCED6"/>
            <w:vAlign w:val="center"/>
          </w:tcPr>
          <w:p w14:paraId="2AD753EA" w14:textId="50248942" w:rsidR="00864473" w:rsidRPr="005F536D" w:rsidRDefault="00864473" w:rsidP="00864473">
            <w:pPr>
              <w:jc w:val="right"/>
              <w:rPr>
                <w:rFonts w:ascii="VIC" w:hAnsi="VIC"/>
                <w:sz w:val="18"/>
                <w:szCs w:val="18"/>
              </w:rPr>
            </w:pPr>
            <w:r w:rsidRPr="005D58E7">
              <w:rPr>
                <w:rFonts w:ascii="VIC" w:eastAsia="VIC" w:hAnsi="VIC"/>
                <w:color w:val="000000"/>
                <w:sz w:val="18"/>
                <w:szCs w:val="18"/>
              </w:rPr>
              <w:t>25%</w:t>
            </w:r>
          </w:p>
        </w:tc>
        <w:tc>
          <w:tcPr>
            <w:tcW w:w="1449" w:type="dxa"/>
            <w:shd w:val="clear" w:color="auto" w:fill="BFCED6"/>
            <w:tcMar>
              <w:bottom w:w="0" w:type="dxa"/>
              <w:right w:w="57" w:type="dxa"/>
            </w:tcMar>
            <w:vAlign w:val="center"/>
          </w:tcPr>
          <w:p w14:paraId="21BB045D" w14:textId="6DDE8E47" w:rsidR="00864473" w:rsidRPr="00650FED" w:rsidRDefault="00864473" w:rsidP="00864473">
            <w:pPr>
              <w:jc w:val="right"/>
              <w:rPr>
                <w:rFonts w:ascii="VIC" w:hAnsi="VIC"/>
                <w:color w:val="FF0000"/>
                <w:sz w:val="18"/>
                <w:szCs w:val="18"/>
              </w:rPr>
            </w:pPr>
            <w:r w:rsidRPr="005D58E7">
              <w:rPr>
                <w:rFonts w:ascii="VIC" w:eastAsia="VIC" w:hAnsi="VIC"/>
                <w:color w:val="FF0000"/>
                <w:sz w:val="18"/>
                <w:szCs w:val="18"/>
              </w:rPr>
              <w:t>19%</w:t>
            </w:r>
          </w:p>
        </w:tc>
      </w:tr>
      <w:tr w:rsidR="00864473" w:rsidRPr="00A6366B" w14:paraId="55DF8249" w14:textId="77777777" w:rsidTr="00864473">
        <w:trPr>
          <w:trHeight w:val="340"/>
        </w:trPr>
        <w:tc>
          <w:tcPr>
            <w:tcW w:w="2704" w:type="dxa"/>
            <w:shd w:val="clear" w:color="auto" w:fill="FFFFFF" w:themeFill="background1"/>
            <w:tcMar>
              <w:left w:w="57" w:type="dxa"/>
            </w:tcMar>
            <w:vAlign w:val="center"/>
          </w:tcPr>
          <w:p w14:paraId="724750EE" w14:textId="77724241" w:rsidR="00864473" w:rsidRDefault="00864473" w:rsidP="00864473">
            <w:pPr>
              <w:pStyle w:val="DHHStabletext"/>
              <w:spacing w:before="0" w:after="0"/>
              <w:rPr>
                <w:rFonts w:ascii="VIC" w:eastAsia="Verdana" w:hAnsi="VIC"/>
                <w:color w:val="000000"/>
                <w:sz w:val="18"/>
                <w:szCs w:val="18"/>
              </w:rPr>
            </w:pPr>
            <w:r w:rsidRPr="005D58E7">
              <w:rPr>
                <w:rFonts w:ascii="VIC" w:eastAsia="VIC" w:hAnsi="VIC"/>
                <w:color w:val="000000"/>
                <w:sz w:val="18"/>
                <w:szCs w:val="18"/>
              </w:rPr>
              <w:t>Mildura Base Hospital</w:t>
            </w:r>
          </w:p>
        </w:tc>
        <w:tc>
          <w:tcPr>
            <w:tcW w:w="1449" w:type="dxa"/>
            <w:shd w:val="clear" w:color="auto" w:fill="FFFFFF" w:themeFill="background1"/>
            <w:vAlign w:val="center"/>
          </w:tcPr>
          <w:p w14:paraId="34F8B857" w14:textId="3234D289" w:rsidR="00864473" w:rsidRPr="00650FED" w:rsidRDefault="00864473" w:rsidP="00864473">
            <w:pPr>
              <w:tabs>
                <w:tab w:val="left" w:pos="1365"/>
              </w:tabs>
              <w:jc w:val="right"/>
              <w:rPr>
                <w:rFonts w:ascii="VIC" w:hAnsi="VIC"/>
                <w:sz w:val="18"/>
                <w:szCs w:val="18"/>
              </w:rPr>
            </w:pPr>
            <w:r w:rsidRPr="005D58E7">
              <w:rPr>
                <w:rFonts w:ascii="VIC" w:eastAsia="VIC" w:hAnsi="VIC"/>
                <w:color w:val="000000"/>
                <w:sz w:val="18"/>
                <w:szCs w:val="18"/>
              </w:rPr>
              <w:t>9,465</w:t>
            </w:r>
          </w:p>
        </w:tc>
        <w:tc>
          <w:tcPr>
            <w:tcW w:w="1449" w:type="dxa"/>
            <w:shd w:val="clear" w:color="auto" w:fill="FFFFFF" w:themeFill="background1"/>
            <w:vAlign w:val="center"/>
          </w:tcPr>
          <w:p w14:paraId="44C4C170" w14:textId="20BAD465" w:rsidR="00864473" w:rsidRPr="00650FED" w:rsidRDefault="00864473" w:rsidP="00864473">
            <w:pPr>
              <w:jc w:val="right"/>
              <w:rPr>
                <w:rFonts w:ascii="VIC" w:hAnsi="VIC"/>
                <w:sz w:val="18"/>
                <w:szCs w:val="18"/>
              </w:rPr>
            </w:pPr>
            <w:r w:rsidRPr="005D58E7">
              <w:rPr>
                <w:rFonts w:ascii="VIC" w:eastAsia="VIC" w:hAnsi="VIC"/>
                <w:color w:val="000000"/>
                <w:sz w:val="18"/>
                <w:szCs w:val="18"/>
              </w:rPr>
              <w:t>9,465</w:t>
            </w:r>
          </w:p>
        </w:tc>
        <w:tc>
          <w:tcPr>
            <w:tcW w:w="1449" w:type="dxa"/>
            <w:shd w:val="clear" w:color="auto" w:fill="FFFFFF" w:themeFill="background1"/>
            <w:vAlign w:val="center"/>
          </w:tcPr>
          <w:p w14:paraId="4B3DCBBD" w14:textId="2172E2FC" w:rsidR="00864473" w:rsidRPr="005F536D" w:rsidRDefault="00864473" w:rsidP="00864473">
            <w:pPr>
              <w:jc w:val="right"/>
              <w:rPr>
                <w:rFonts w:ascii="VIC" w:hAnsi="VIC"/>
                <w:sz w:val="18"/>
                <w:szCs w:val="18"/>
              </w:rPr>
            </w:pPr>
            <w:r w:rsidRPr="005D58E7">
              <w:rPr>
                <w:rFonts w:ascii="VIC" w:eastAsia="VIC" w:hAnsi="VIC"/>
                <w:color w:val="000000"/>
                <w:sz w:val="18"/>
                <w:szCs w:val="18"/>
              </w:rPr>
              <w:t>34,133</w:t>
            </w:r>
          </w:p>
        </w:tc>
        <w:tc>
          <w:tcPr>
            <w:tcW w:w="1449" w:type="dxa"/>
            <w:shd w:val="clear" w:color="auto" w:fill="FFFFFF" w:themeFill="background1"/>
            <w:vAlign w:val="center"/>
          </w:tcPr>
          <w:p w14:paraId="1CBDFAA3" w14:textId="78ABA786" w:rsidR="00864473" w:rsidRPr="005F536D" w:rsidRDefault="00864473" w:rsidP="00864473">
            <w:pPr>
              <w:jc w:val="right"/>
              <w:rPr>
                <w:rFonts w:ascii="VIC" w:hAnsi="VIC"/>
                <w:sz w:val="18"/>
                <w:szCs w:val="18"/>
              </w:rPr>
            </w:pPr>
            <w:r w:rsidRPr="005D58E7">
              <w:rPr>
                <w:rFonts w:ascii="VIC" w:eastAsia="VIC" w:hAnsi="VIC"/>
                <w:color w:val="000000"/>
                <w:sz w:val="18"/>
                <w:szCs w:val="18"/>
              </w:rPr>
              <w:t>25%</w:t>
            </w:r>
          </w:p>
        </w:tc>
        <w:tc>
          <w:tcPr>
            <w:tcW w:w="1449" w:type="dxa"/>
            <w:shd w:val="clear" w:color="auto" w:fill="FFFFFF" w:themeFill="background1"/>
            <w:tcMar>
              <w:bottom w:w="0" w:type="dxa"/>
              <w:right w:w="57" w:type="dxa"/>
            </w:tcMar>
            <w:vAlign w:val="center"/>
          </w:tcPr>
          <w:p w14:paraId="3F45050C" w14:textId="6E36D5B6" w:rsidR="00864473" w:rsidRPr="00650FED" w:rsidRDefault="00864473" w:rsidP="00864473">
            <w:pPr>
              <w:jc w:val="right"/>
              <w:rPr>
                <w:rFonts w:ascii="VIC" w:hAnsi="VIC"/>
                <w:color w:val="FF0000"/>
                <w:sz w:val="18"/>
                <w:szCs w:val="18"/>
              </w:rPr>
            </w:pPr>
            <w:r w:rsidRPr="005D58E7">
              <w:rPr>
                <w:rFonts w:ascii="VIC" w:eastAsia="VIC" w:hAnsi="VIC"/>
                <w:color w:val="000000"/>
                <w:sz w:val="18"/>
                <w:szCs w:val="18"/>
              </w:rPr>
              <w:t>28%</w:t>
            </w:r>
          </w:p>
        </w:tc>
      </w:tr>
      <w:tr w:rsidR="00864473" w:rsidRPr="00A6366B" w14:paraId="0DA71BD1" w14:textId="77777777" w:rsidTr="00864473">
        <w:trPr>
          <w:trHeight w:val="340"/>
        </w:trPr>
        <w:tc>
          <w:tcPr>
            <w:tcW w:w="2704" w:type="dxa"/>
            <w:shd w:val="clear" w:color="auto" w:fill="BFCED6"/>
            <w:tcMar>
              <w:left w:w="57" w:type="dxa"/>
            </w:tcMar>
            <w:vAlign w:val="center"/>
          </w:tcPr>
          <w:p w14:paraId="6E0C20DB" w14:textId="01F6DF51" w:rsidR="00864473" w:rsidRPr="00382424" w:rsidRDefault="00864473" w:rsidP="00864473">
            <w:pPr>
              <w:pStyle w:val="DHHStabletext"/>
              <w:spacing w:before="0" w:after="0"/>
              <w:rPr>
                <w:rFonts w:ascii="VIC" w:eastAsia="Verdana" w:hAnsi="VIC" w:cs="Verdana"/>
                <w:sz w:val="18"/>
                <w:szCs w:val="18"/>
              </w:rPr>
            </w:pPr>
            <w:r w:rsidRPr="005D58E7">
              <w:rPr>
                <w:rFonts w:ascii="VIC" w:eastAsia="VIC" w:hAnsi="VIC"/>
                <w:color w:val="000000"/>
                <w:sz w:val="18"/>
                <w:szCs w:val="18"/>
              </w:rPr>
              <w:t>Albury Wodonga Health</w:t>
            </w:r>
          </w:p>
        </w:tc>
        <w:tc>
          <w:tcPr>
            <w:tcW w:w="1449" w:type="dxa"/>
            <w:shd w:val="clear" w:color="auto" w:fill="BFCED6"/>
            <w:vAlign w:val="center"/>
          </w:tcPr>
          <w:p w14:paraId="62556D43" w14:textId="4F159FC0" w:rsidR="00864473" w:rsidRPr="00650FED" w:rsidRDefault="00864473" w:rsidP="00864473">
            <w:pPr>
              <w:jc w:val="right"/>
              <w:rPr>
                <w:rFonts w:ascii="VIC" w:hAnsi="VIC"/>
                <w:sz w:val="18"/>
                <w:szCs w:val="18"/>
              </w:rPr>
            </w:pPr>
            <w:r w:rsidRPr="005D58E7">
              <w:rPr>
                <w:rFonts w:ascii="VIC" w:eastAsia="VIC" w:hAnsi="VIC"/>
                <w:color w:val="000000"/>
                <w:sz w:val="18"/>
                <w:szCs w:val="18"/>
              </w:rPr>
              <w:t>9,412</w:t>
            </w:r>
          </w:p>
        </w:tc>
        <w:tc>
          <w:tcPr>
            <w:tcW w:w="1449" w:type="dxa"/>
            <w:shd w:val="clear" w:color="auto" w:fill="BFCED6"/>
            <w:vAlign w:val="center"/>
          </w:tcPr>
          <w:p w14:paraId="024D9F5A" w14:textId="68137CA5" w:rsidR="00864473" w:rsidRPr="00650FED" w:rsidRDefault="00864473" w:rsidP="00864473">
            <w:pPr>
              <w:jc w:val="right"/>
              <w:rPr>
                <w:rFonts w:ascii="VIC" w:hAnsi="VIC"/>
                <w:sz w:val="18"/>
                <w:szCs w:val="18"/>
              </w:rPr>
            </w:pPr>
            <w:r w:rsidRPr="005D58E7">
              <w:rPr>
                <w:rFonts w:ascii="VIC" w:eastAsia="VIC" w:hAnsi="VIC"/>
                <w:color w:val="000000"/>
                <w:sz w:val="18"/>
                <w:szCs w:val="18"/>
              </w:rPr>
              <w:t>9,412</w:t>
            </w:r>
          </w:p>
        </w:tc>
        <w:tc>
          <w:tcPr>
            <w:tcW w:w="1449" w:type="dxa"/>
            <w:shd w:val="clear" w:color="auto" w:fill="BFCED6"/>
            <w:vAlign w:val="center"/>
          </w:tcPr>
          <w:p w14:paraId="76E6E468" w14:textId="2C62419F" w:rsidR="00864473" w:rsidRPr="005F536D" w:rsidRDefault="00864473" w:rsidP="00864473">
            <w:pPr>
              <w:jc w:val="right"/>
              <w:rPr>
                <w:rFonts w:ascii="VIC" w:hAnsi="VIC"/>
                <w:sz w:val="18"/>
                <w:szCs w:val="18"/>
              </w:rPr>
            </w:pPr>
            <w:r w:rsidRPr="005D58E7">
              <w:rPr>
                <w:rFonts w:ascii="VIC" w:eastAsia="VIC" w:hAnsi="VIC"/>
                <w:color w:val="000000"/>
                <w:sz w:val="18"/>
                <w:szCs w:val="18"/>
              </w:rPr>
              <w:t>45,891</w:t>
            </w:r>
          </w:p>
        </w:tc>
        <w:tc>
          <w:tcPr>
            <w:tcW w:w="1449" w:type="dxa"/>
            <w:shd w:val="clear" w:color="auto" w:fill="BFCED6"/>
            <w:vAlign w:val="center"/>
          </w:tcPr>
          <w:p w14:paraId="12D56A24" w14:textId="5E1CF832" w:rsidR="00864473" w:rsidRPr="005F536D" w:rsidRDefault="00864473" w:rsidP="00864473">
            <w:pPr>
              <w:jc w:val="right"/>
              <w:rPr>
                <w:rFonts w:ascii="VIC" w:hAnsi="VIC"/>
                <w:sz w:val="18"/>
                <w:szCs w:val="18"/>
              </w:rPr>
            </w:pPr>
            <w:r w:rsidRPr="005D58E7">
              <w:rPr>
                <w:rFonts w:ascii="VIC" w:eastAsia="VIC" w:hAnsi="VIC"/>
                <w:color w:val="000000"/>
                <w:sz w:val="18"/>
                <w:szCs w:val="18"/>
              </w:rPr>
              <w:t>25%</w:t>
            </w:r>
          </w:p>
        </w:tc>
        <w:tc>
          <w:tcPr>
            <w:tcW w:w="1449" w:type="dxa"/>
            <w:shd w:val="clear" w:color="auto" w:fill="BFCED6"/>
            <w:tcMar>
              <w:bottom w:w="0" w:type="dxa"/>
              <w:right w:w="57" w:type="dxa"/>
            </w:tcMar>
            <w:vAlign w:val="center"/>
          </w:tcPr>
          <w:p w14:paraId="205590F7" w14:textId="48C1AC3B" w:rsidR="00864473" w:rsidRPr="00650FED" w:rsidRDefault="00864473" w:rsidP="00864473">
            <w:pPr>
              <w:jc w:val="right"/>
              <w:rPr>
                <w:rFonts w:ascii="VIC" w:hAnsi="VIC"/>
                <w:color w:val="FF0000"/>
                <w:sz w:val="18"/>
                <w:szCs w:val="18"/>
              </w:rPr>
            </w:pPr>
            <w:r w:rsidRPr="005D58E7">
              <w:rPr>
                <w:rFonts w:ascii="VIC" w:eastAsia="VIC" w:hAnsi="VIC"/>
                <w:color w:val="000000"/>
                <w:sz w:val="18"/>
                <w:szCs w:val="18"/>
              </w:rPr>
              <w:t>21%</w:t>
            </w:r>
          </w:p>
        </w:tc>
      </w:tr>
      <w:tr w:rsidR="00864473" w:rsidRPr="00A6366B" w14:paraId="5D0FB7C5" w14:textId="77777777" w:rsidTr="00864473">
        <w:trPr>
          <w:trHeight w:val="340"/>
        </w:trPr>
        <w:tc>
          <w:tcPr>
            <w:tcW w:w="2704" w:type="dxa"/>
            <w:shd w:val="clear" w:color="auto" w:fill="auto"/>
            <w:tcMar>
              <w:left w:w="57" w:type="dxa"/>
            </w:tcMar>
            <w:vAlign w:val="center"/>
          </w:tcPr>
          <w:p w14:paraId="3458EA3C" w14:textId="571382B3" w:rsidR="00864473" w:rsidRDefault="00864473" w:rsidP="00864473">
            <w:pPr>
              <w:pStyle w:val="DHHStabletext"/>
              <w:spacing w:before="0" w:after="0"/>
              <w:rPr>
                <w:rFonts w:ascii="VIC" w:hAnsi="VIC" w:cs="Calibri"/>
                <w:color w:val="000000"/>
                <w:sz w:val="18"/>
                <w:szCs w:val="18"/>
              </w:rPr>
            </w:pPr>
            <w:proofErr w:type="gramStart"/>
            <w:r w:rsidRPr="005D58E7">
              <w:rPr>
                <w:rFonts w:ascii="VIC" w:eastAsia="VIC" w:hAnsi="VIC"/>
                <w:color w:val="000000"/>
                <w:sz w:val="18"/>
                <w:szCs w:val="18"/>
              </w:rPr>
              <w:t>South West</w:t>
            </w:r>
            <w:proofErr w:type="gramEnd"/>
            <w:r w:rsidRPr="005D58E7">
              <w:rPr>
                <w:rFonts w:ascii="VIC" w:eastAsia="VIC" w:hAnsi="VIC"/>
                <w:color w:val="000000"/>
                <w:sz w:val="18"/>
                <w:szCs w:val="18"/>
              </w:rPr>
              <w:t xml:space="preserve"> Health</w:t>
            </w:r>
          </w:p>
        </w:tc>
        <w:tc>
          <w:tcPr>
            <w:tcW w:w="1449" w:type="dxa"/>
            <w:shd w:val="clear" w:color="auto" w:fill="auto"/>
            <w:vAlign w:val="center"/>
          </w:tcPr>
          <w:p w14:paraId="521ECEC5" w14:textId="1E67EFF6" w:rsidR="00864473" w:rsidRDefault="00864473" w:rsidP="00864473">
            <w:pPr>
              <w:jc w:val="right"/>
              <w:rPr>
                <w:rFonts w:ascii="VIC" w:hAnsi="VIC" w:cs="Calibri"/>
                <w:color w:val="000000"/>
                <w:sz w:val="18"/>
                <w:szCs w:val="18"/>
              </w:rPr>
            </w:pPr>
            <w:r w:rsidRPr="005D58E7">
              <w:rPr>
                <w:rFonts w:ascii="VIC" w:eastAsia="VIC" w:hAnsi="VIC"/>
                <w:color w:val="000000"/>
                <w:sz w:val="18"/>
                <w:szCs w:val="18"/>
              </w:rPr>
              <w:t>11,860</w:t>
            </w:r>
          </w:p>
        </w:tc>
        <w:tc>
          <w:tcPr>
            <w:tcW w:w="1449" w:type="dxa"/>
            <w:shd w:val="clear" w:color="auto" w:fill="auto"/>
            <w:vAlign w:val="center"/>
          </w:tcPr>
          <w:p w14:paraId="02EF46A5" w14:textId="2EDF4F41" w:rsidR="00864473" w:rsidRDefault="00864473" w:rsidP="00864473">
            <w:pPr>
              <w:jc w:val="right"/>
              <w:rPr>
                <w:rFonts w:ascii="VIC" w:hAnsi="VIC" w:cs="Calibri"/>
                <w:color w:val="000000"/>
                <w:sz w:val="18"/>
                <w:szCs w:val="18"/>
              </w:rPr>
            </w:pPr>
            <w:r w:rsidRPr="005D58E7">
              <w:rPr>
                <w:rFonts w:ascii="VIC" w:eastAsia="VIC" w:hAnsi="VIC"/>
                <w:color w:val="000000"/>
                <w:sz w:val="18"/>
                <w:szCs w:val="18"/>
              </w:rPr>
              <w:t>11,860</w:t>
            </w:r>
          </w:p>
        </w:tc>
        <w:tc>
          <w:tcPr>
            <w:tcW w:w="1449" w:type="dxa"/>
            <w:shd w:val="clear" w:color="auto" w:fill="auto"/>
            <w:vAlign w:val="center"/>
          </w:tcPr>
          <w:p w14:paraId="3075CAB6" w14:textId="474495C9" w:rsidR="00864473" w:rsidRDefault="00864473" w:rsidP="00864473">
            <w:pPr>
              <w:jc w:val="right"/>
              <w:rPr>
                <w:rFonts w:ascii="VIC" w:hAnsi="VIC" w:cs="Calibri"/>
                <w:color w:val="000000"/>
                <w:sz w:val="18"/>
                <w:szCs w:val="18"/>
              </w:rPr>
            </w:pPr>
            <w:r w:rsidRPr="005D58E7">
              <w:rPr>
                <w:rFonts w:ascii="VIC" w:eastAsia="VIC" w:hAnsi="VIC"/>
                <w:color w:val="000000"/>
                <w:sz w:val="18"/>
                <w:szCs w:val="18"/>
              </w:rPr>
              <w:t>43,375</w:t>
            </w:r>
          </w:p>
        </w:tc>
        <w:tc>
          <w:tcPr>
            <w:tcW w:w="1449" w:type="dxa"/>
            <w:shd w:val="clear" w:color="auto" w:fill="auto"/>
            <w:vAlign w:val="center"/>
          </w:tcPr>
          <w:p w14:paraId="31EE6663" w14:textId="19AC8F38" w:rsidR="00864473" w:rsidRDefault="00864473" w:rsidP="00864473">
            <w:pPr>
              <w:jc w:val="right"/>
              <w:rPr>
                <w:rFonts w:ascii="VIC" w:hAnsi="VIC" w:cs="Calibri"/>
                <w:color w:val="000000"/>
                <w:sz w:val="18"/>
                <w:szCs w:val="18"/>
              </w:rPr>
            </w:pPr>
            <w:r w:rsidRPr="005D58E7">
              <w:rPr>
                <w:rFonts w:ascii="VIC" w:eastAsia="VIC" w:hAnsi="VIC"/>
                <w:color w:val="000000"/>
                <w:sz w:val="18"/>
                <w:szCs w:val="18"/>
              </w:rPr>
              <w:t>25%</w:t>
            </w:r>
          </w:p>
        </w:tc>
        <w:tc>
          <w:tcPr>
            <w:tcW w:w="1449" w:type="dxa"/>
            <w:shd w:val="clear" w:color="auto" w:fill="auto"/>
            <w:tcMar>
              <w:bottom w:w="0" w:type="dxa"/>
              <w:right w:w="57" w:type="dxa"/>
            </w:tcMar>
            <w:vAlign w:val="center"/>
          </w:tcPr>
          <w:p w14:paraId="21DAAC46" w14:textId="51B692D0" w:rsidR="00864473" w:rsidRDefault="00864473" w:rsidP="00864473">
            <w:pPr>
              <w:jc w:val="right"/>
              <w:rPr>
                <w:rFonts w:ascii="VIC" w:hAnsi="VIC" w:cs="Calibri"/>
                <w:color w:val="FF0000"/>
                <w:sz w:val="18"/>
                <w:szCs w:val="18"/>
              </w:rPr>
            </w:pPr>
            <w:r w:rsidRPr="005D58E7">
              <w:rPr>
                <w:rFonts w:ascii="VIC" w:eastAsia="VIC" w:hAnsi="VIC"/>
                <w:color w:val="000000"/>
                <w:sz w:val="18"/>
                <w:szCs w:val="18"/>
              </w:rPr>
              <w:t>27%</w:t>
            </w:r>
          </w:p>
        </w:tc>
      </w:tr>
      <w:tr w:rsidR="00864473" w:rsidRPr="00FB73F4" w14:paraId="0E8AD1C9" w14:textId="77777777" w:rsidTr="00864473">
        <w:trPr>
          <w:trHeight w:val="312"/>
        </w:trPr>
        <w:tc>
          <w:tcPr>
            <w:tcW w:w="2704" w:type="dxa"/>
            <w:shd w:val="clear" w:color="auto" w:fill="244C5A"/>
            <w:tcMar>
              <w:left w:w="57" w:type="dxa"/>
            </w:tcMar>
            <w:vAlign w:val="center"/>
          </w:tcPr>
          <w:p w14:paraId="7A961E0E" w14:textId="4761FBB0" w:rsidR="00864473" w:rsidRPr="00FB73F4" w:rsidRDefault="00864473" w:rsidP="00864473">
            <w:pPr>
              <w:pStyle w:val="DHHStabletext"/>
              <w:spacing w:before="0" w:after="0"/>
              <w:rPr>
                <w:rFonts w:ascii="VIC SemiBold" w:eastAsia="Verdana" w:hAnsi="VIC SemiBold" w:cs="Verdana"/>
                <w:bCs/>
                <w:color w:val="FFFFFF" w:themeColor="background1"/>
                <w:sz w:val="18"/>
                <w:szCs w:val="18"/>
              </w:rPr>
            </w:pPr>
            <w:r w:rsidRPr="00ED08B1">
              <w:rPr>
                <w:rFonts w:ascii="VIC SemiBold" w:eastAsia="VIC SemiBold" w:hAnsi="VIC SemiBold"/>
                <w:bCs/>
                <w:color w:val="FFFFFF"/>
                <w:sz w:val="18"/>
                <w:szCs w:val="18"/>
              </w:rPr>
              <w:t>TOTAL STATEWIDE</w:t>
            </w:r>
          </w:p>
        </w:tc>
        <w:tc>
          <w:tcPr>
            <w:tcW w:w="1449" w:type="dxa"/>
            <w:shd w:val="clear" w:color="auto" w:fill="244C5A"/>
            <w:vAlign w:val="center"/>
          </w:tcPr>
          <w:p w14:paraId="6C0C02BC" w14:textId="718232F2" w:rsidR="00864473" w:rsidRPr="00FB73F4" w:rsidRDefault="00864473" w:rsidP="00864473">
            <w:pPr>
              <w:jc w:val="right"/>
              <w:rPr>
                <w:rFonts w:ascii="VIC SemiBold" w:hAnsi="VIC SemiBold"/>
                <w:bCs/>
                <w:color w:val="FFFFFF" w:themeColor="background1"/>
                <w:sz w:val="18"/>
                <w:szCs w:val="18"/>
              </w:rPr>
            </w:pPr>
            <w:r w:rsidRPr="00ED08B1">
              <w:rPr>
                <w:rFonts w:ascii="VIC SemiBold" w:eastAsia="VIC SemiBold" w:hAnsi="VIC SemiBold"/>
                <w:bCs/>
                <w:color w:val="FFFFFF"/>
                <w:sz w:val="18"/>
                <w:szCs w:val="18"/>
              </w:rPr>
              <w:t>508,899</w:t>
            </w:r>
          </w:p>
        </w:tc>
        <w:tc>
          <w:tcPr>
            <w:tcW w:w="1449" w:type="dxa"/>
            <w:shd w:val="clear" w:color="auto" w:fill="244C5A"/>
            <w:vAlign w:val="center"/>
          </w:tcPr>
          <w:p w14:paraId="23D1C5AF" w14:textId="6517FBD5" w:rsidR="00864473" w:rsidRPr="00FB73F4" w:rsidRDefault="00864473" w:rsidP="00864473">
            <w:pPr>
              <w:jc w:val="right"/>
              <w:rPr>
                <w:rFonts w:ascii="VIC SemiBold" w:hAnsi="VIC SemiBold"/>
                <w:bCs/>
                <w:color w:val="FFFFFF" w:themeColor="background1"/>
                <w:sz w:val="18"/>
                <w:szCs w:val="18"/>
              </w:rPr>
            </w:pPr>
            <w:r w:rsidRPr="00ED08B1">
              <w:rPr>
                <w:rFonts w:ascii="VIC SemiBold" w:eastAsia="VIC SemiBold" w:hAnsi="VIC SemiBold"/>
                <w:bCs/>
                <w:color w:val="FFFFFF"/>
                <w:sz w:val="18"/>
                <w:szCs w:val="18"/>
              </w:rPr>
              <w:t>508,899</w:t>
            </w:r>
          </w:p>
        </w:tc>
        <w:tc>
          <w:tcPr>
            <w:tcW w:w="1449" w:type="dxa"/>
            <w:shd w:val="clear" w:color="auto" w:fill="244C5A"/>
            <w:vAlign w:val="center"/>
          </w:tcPr>
          <w:p w14:paraId="419986E4" w14:textId="1E652839" w:rsidR="00864473" w:rsidRPr="00FB73F4" w:rsidRDefault="00864473" w:rsidP="00864473">
            <w:pPr>
              <w:jc w:val="right"/>
              <w:rPr>
                <w:rFonts w:ascii="VIC SemiBold" w:hAnsi="VIC SemiBold"/>
                <w:bCs/>
                <w:color w:val="FFFFFF" w:themeColor="background1"/>
                <w:sz w:val="18"/>
                <w:szCs w:val="18"/>
              </w:rPr>
            </w:pPr>
            <w:r w:rsidRPr="00ED08B1">
              <w:rPr>
                <w:rFonts w:ascii="VIC SemiBold" w:eastAsia="VIC SemiBold" w:hAnsi="VIC SemiBold"/>
                <w:bCs/>
                <w:color w:val="FFFFFF"/>
                <w:sz w:val="18"/>
                <w:szCs w:val="18"/>
              </w:rPr>
              <w:t>2,097,598</w:t>
            </w:r>
          </w:p>
        </w:tc>
        <w:tc>
          <w:tcPr>
            <w:tcW w:w="1449" w:type="dxa"/>
            <w:shd w:val="clear" w:color="auto" w:fill="244C5A"/>
            <w:vAlign w:val="center"/>
          </w:tcPr>
          <w:p w14:paraId="39D8BB22" w14:textId="66E5E6F4" w:rsidR="00864473" w:rsidRPr="00FB73F4" w:rsidRDefault="00864473" w:rsidP="00864473">
            <w:pPr>
              <w:jc w:val="right"/>
              <w:rPr>
                <w:rFonts w:ascii="VIC SemiBold" w:hAnsi="VIC SemiBold"/>
                <w:bCs/>
                <w:color w:val="FFFFFF" w:themeColor="background1"/>
                <w:sz w:val="18"/>
                <w:szCs w:val="18"/>
              </w:rPr>
            </w:pPr>
            <w:r w:rsidRPr="00ED08B1">
              <w:rPr>
                <w:rFonts w:ascii="VIC SemiBold" w:eastAsia="VIC SemiBold" w:hAnsi="VIC SemiBold"/>
                <w:bCs/>
                <w:color w:val="FFFFFF"/>
                <w:sz w:val="18"/>
                <w:szCs w:val="18"/>
              </w:rPr>
              <w:t>25%</w:t>
            </w:r>
          </w:p>
        </w:tc>
        <w:tc>
          <w:tcPr>
            <w:tcW w:w="1449" w:type="dxa"/>
            <w:shd w:val="clear" w:color="auto" w:fill="244C5A"/>
            <w:tcMar>
              <w:bottom w:w="0" w:type="dxa"/>
              <w:right w:w="57" w:type="dxa"/>
            </w:tcMar>
            <w:vAlign w:val="center"/>
          </w:tcPr>
          <w:p w14:paraId="4A8FED2E" w14:textId="73FB5760" w:rsidR="00864473" w:rsidRPr="00FB73F4" w:rsidRDefault="00864473" w:rsidP="00864473">
            <w:pPr>
              <w:jc w:val="right"/>
              <w:rPr>
                <w:rFonts w:ascii="VIC SemiBold" w:hAnsi="VIC SemiBold"/>
                <w:bCs/>
                <w:color w:val="FF0000"/>
                <w:sz w:val="18"/>
                <w:szCs w:val="18"/>
              </w:rPr>
            </w:pPr>
            <w:r w:rsidRPr="00ED08B1">
              <w:rPr>
                <w:rFonts w:ascii="VIC SemiBold" w:eastAsia="VIC SemiBold" w:hAnsi="VIC SemiBold"/>
                <w:bCs/>
                <w:color w:val="FFFFFF"/>
                <w:sz w:val="18"/>
                <w:szCs w:val="18"/>
              </w:rPr>
              <w:t>24%</w:t>
            </w:r>
          </w:p>
        </w:tc>
      </w:tr>
    </w:tbl>
    <w:p w14:paraId="68F4E4EA" w14:textId="28DF4CE1" w:rsidR="00BF031D" w:rsidRDefault="00BF031D">
      <w:pPr>
        <w:rPr>
          <w:sz w:val="6"/>
        </w:rPr>
      </w:pPr>
    </w:p>
    <w:p w14:paraId="19952C75" w14:textId="14CB31E5" w:rsidR="00BF031D" w:rsidRDefault="00BF031D">
      <w:pPr>
        <w:widowControl/>
        <w:rPr>
          <w:sz w:val="6"/>
        </w:rPr>
      </w:pPr>
    </w:p>
    <w:tbl>
      <w:tblPr>
        <w:tblStyle w:val="TableGrid"/>
        <w:tblW w:w="0" w:type="auto"/>
        <w:jc w:val="right"/>
        <w:tblInd w:w="0" w:type="dxa"/>
        <w:tblBorders>
          <w:top w:val="dotted" w:sz="4" w:space="0" w:color="244C5A"/>
          <w:left w:val="dotted" w:sz="4" w:space="0" w:color="244C5A"/>
          <w:bottom w:val="dotted" w:sz="4" w:space="0" w:color="244C5A"/>
          <w:right w:val="dotted" w:sz="4" w:space="0" w:color="244C5A"/>
          <w:insideH w:val="none" w:sz="0" w:space="0" w:color="auto"/>
          <w:insideV w:val="none" w:sz="0" w:space="0" w:color="auto"/>
        </w:tblBorders>
        <w:tblLook w:val="04A0" w:firstRow="1" w:lastRow="0" w:firstColumn="1" w:lastColumn="0" w:noHBand="0" w:noVBand="1"/>
      </w:tblPr>
      <w:tblGrid>
        <w:gridCol w:w="704"/>
        <w:gridCol w:w="3260"/>
      </w:tblGrid>
      <w:tr w:rsidR="003D5BED" w:rsidRPr="006D59E1" w14:paraId="7F00380F" w14:textId="77777777" w:rsidTr="0016676F">
        <w:trPr>
          <w:jc w:val="right"/>
        </w:trPr>
        <w:tc>
          <w:tcPr>
            <w:tcW w:w="704" w:type="dxa"/>
          </w:tcPr>
          <w:p w14:paraId="419A8BD8" w14:textId="77777777" w:rsidR="003D5BED" w:rsidRPr="006D59E1" w:rsidRDefault="003D5BED" w:rsidP="0016676F">
            <w:pPr>
              <w:pStyle w:val="VAHInumberloweralpha"/>
              <w:numPr>
                <w:ilvl w:val="0"/>
                <w:numId w:val="0"/>
              </w:numPr>
              <w:spacing w:after="0" w:line="240" w:lineRule="auto"/>
              <w:rPr>
                <w:sz w:val="16"/>
                <w:szCs w:val="16"/>
              </w:rPr>
            </w:pPr>
            <w:r w:rsidRPr="006D59E1">
              <w:rPr>
                <w:color w:val="FF0000"/>
                <w:sz w:val="16"/>
                <w:szCs w:val="16"/>
              </w:rPr>
              <w:t>Red</w:t>
            </w:r>
          </w:p>
        </w:tc>
        <w:tc>
          <w:tcPr>
            <w:tcW w:w="3260" w:type="dxa"/>
          </w:tcPr>
          <w:p w14:paraId="60F3AB51" w14:textId="77777777" w:rsidR="003D5BED" w:rsidRPr="006D59E1" w:rsidRDefault="003D5BED" w:rsidP="0016676F">
            <w:pPr>
              <w:pStyle w:val="VAHInumberloweralpha"/>
              <w:numPr>
                <w:ilvl w:val="0"/>
                <w:numId w:val="0"/>
              </w:numPr>
              <w:spacing w:after="0" w:line="240" w:lineRule="auto"/>
              <w:rPr>
                <w:color w:val="696969"/>
                <w:sz w:val="16"/>
                <w:szCs w:val="16"/>
              </w:rPr>
            </w:pPr>
            <w:r>
              <w:rPr>
                <w:color w:val="696969"/>
                <w:sz w:val="16"/>
                <w:szCs w:val="16"/>
              </w:rPr>
              <w:t>FTYD r</w:t>
            </w:r>
            <w:r w:rsidRPr="006D59E1">
              <w:rPr>
                <w:color w:val="696969"/>
                <w:sz w:val="16"/>
                <w:szCs w:val="16"/>
              </w:rPr>
              <w:t xml:space="preserve">esult </w:t>
            </w:r>
            <w:r>
              <w:rPr>
                <w:color w:val="696969"/>
                <w:sz w:val="16"/>
                <w:szCs w:val="16"/>
              </w:rPr>
              <w:t>is</w:t>
            </w:r>
            <w:r w:rsidRPr="006D59E1">
              <w:rPr>
                <w:color w:val="696969"/>
                <w:sz w:val="16"/>
                <w:szCs w:val="16"/>
              </w:rPr>
              <w:t xml:space="preserve"> </w:t>
            </w:r>
            <w:r>
              <w:rPr>
                <w:color w:val="696969"/>
                <w:sz w:val="16"/>
                <w:szCs w:val="16"/>
              </w:rPr>
              <w:t>&gt;</w:t>
            </w:r>
            <w:r w:rsidRPr="006D59E1">
              <w:rPr>
                <w:color w:val="696969"/>
                <w:sz w:val="16"/>
                <w:szCs w:val="16"/>
              </w:rPr>
              <w:t xml:space="preserve">5% below </w:t>
            </w:r>
            <w:r>
              <w:rPr>
                <w:color w:val="696969"/>
                <w:sz w:val="16"/>
                <w:szCs w:val="16"/>
              </w:rPr>
              <w:t>FYTD</w:t>
            </w:r>
            <w:r w:rsidRPr="006D59E1">
              <w:rPr>
                <w:color w:val="696969"/>
                <w:sz w:val="16"/>
                <w:szCs w:val="16"/>
              </w:rPr>
              <w:t xml:space="preserve"> target</w:t>
            </w:r>
          </w:p>
        </w:tc>
      </w:tr>
      <w:tr w:rsidR="003D5BED" w:rsidRPr="006D59E1" w14:paraId="2AEA0407" w14:textId="77777777" w:rsidTr="0016676F">
        <w:trPr>
          <w:jc w:val="right"/>
        </w:trPr>
        <w:tc>
          <w:tcPr>
            <w:tcW w:w="704" w:type="dxa"/>
          </w:tcPr>
          <w:p w14:paraId="46739E65" w14:textId="77777777" w:rsidR="003D5BED" w:rsidRDefault="003D5BED" w:rsidP="0016676F">
            <w:pPr>
              <w:pStyle w:val="VAHInumberloweralpha"/>
              <w:numPr>
                <w:ilvl w:val="0"/>
                <w:numId w:val="0"/>
              </w:numPr>
              <w:spacing w:after="0" w:line="240" w:lineRule="auto"/>
              <w:rPr>
                <w:sz w:val="16"/>
                <w:szCs w:val="16"/>
              </w:rPr>
            </w:pPr>
            <w:r w:rsidRPr="006D59E1">
              <w:rPr>
                <w:color w:val="00B050"/>
                <w:sz w:val="16"/>
                <w:szCs w:val="16"/>
              </w:rPr>
              <w:t>Green</w:t>
            </w:r>
          </w:p>
        </w:tc>
        <w:tc>
          <w:tcPr>
            <w:tcW w:w="3260" w:type="dxa"/>
          </w:tcPr>
          <w:p w14:paraId="5C9067C6" w14:textId="77777777" w:rsidR="003D5BED" w:rsidRPr="006D59E1" w:rsidRDefault="003D5BED" w:rsidP="0016676F">
            <w:pPr>
              <w:pStyle w:val="VAHInumberloweralpha"/>
              <w:numPr>
                <w:ilvl w:val="0"/>
                <w:numId w:val="0"/>
              </w:numPr>
              <w:spacing w:after="0" w:line="240" w:lineRule="auto"/>
              <w:rPr>
                <w:color w:val="696969"/>
                <w:sz w:val="16"/>
                <w:szCs w:val="16"/>
              </w:rPr>
            </w:pPr>
            <w:r>
              <w:rPr>
                <w:color w:val="696969"/>
                <w:sz w:val="16"/>
                <w:szCs w:val="16"/>
              </w:rPr>
              <w:t>FYTD</w:t>
            </w:r>
            <w:r w:rsidRPr="006D59E1">
              <w:rPr>
                <w:color w:val="696969"/>
                <w:sz w:val="16"/>
                <w:szCs w:val="16"/>
              </w:rPr>
              <w:t xml:space="preserve"> </w:t>
            </w:r>
            <w:r>
              <w:rPr>
                <w:color w:val="696969"/>
                <w:sz w:val="16"/>
                <w:szCs w:val="16"/>
              </w:rPr>
              <w:t>result is</w:t>
            </w:r>
            <w:r w:rsidRPr="006D59E1">
              <w:rPr>
                <w:color w:val="696969"/>
                <w:sz w:val="16"/>
                <w:szCs w:val="16"/>
              </w:rPr>
              <w:t xml:space="preserve"> </w:t>
            </w:r>
            <w:r>
              <w:rPr>
                <w:color w:val="696969"/>
                <w:sz w:val="16"/>
                <w:szCs w:val="16"/>
              </w:rPr>
              <w:t>&gt;</w:t>
            </w:r>
            <w:r w:rsidRPr="006D59E1">
              <w:rPr>
                <w:color w:val="696969"/>
                <w:sz w:val="16"/>
                <w:szCs w:val="16"/>
              </w:rPr>
              <w:t xml:space="preserve">5% above </w:t>
            </w:r>
            <w:r>
              <w:rPr>
                <w:color w:val="696969"/>
                <w:sz w:val="16"/>
                <w:szCs w:val="16"/>
              </w:rPr>
              <w:t>FYTD</w:t>
            </w:r>
            <w:r w:rsidRPr="006D59E1">
              <w:rPr>
                <w:color w:val="696969"/>
                <w:sz w:val="16"/>
                <w:szCs w:val="16"/>
              </w:rPr>
              <w:t xml:space="preserve"> target</w:t>
            </w:r>
          </w:p>
        </w:tc>
      </w:tr>
    </w:tbl>
    <w:p w14:paraId="42A9B49C" w14:textId="4DE24C1E" w:rsidR="00592DA2" w:rsidRDefault="00592DA2" w:rsidP="006707D9">
      <w:pPr>
        <w:spacing w:before="120" w:after="120"/>
        <w:rPr>
          <w:rFonts w:ascii="VIC" w:hAnsi="VIC"/>
          <w:color w:val="696969"/>
          <w:sz w:val="18"/>
        </w:rPr>
      </w:pPr>
      <w:r w:rsidRPr="00592DA2">
        <w:rPr>
          <w:rFonts w:ascii="VIC" w:hAnsi="VIC"/>
          <w:color w:val="696969"/>
          <w:sz w:val="18"/>
        </w:rPr>
        <w:t>KPI Definition - Number of service hours, by sector, excluding (a) Bouverie Centre, Albury contacts, (b) contacts reported against inpatient or residential program types</w:t>
      </w:r>
      <w:r w:rsidR="00314910">
        <w:rPr>
          <w:rFonts w:ascii="VIC" w:hAnsi="VIC"/>
          <w:color w:val="696969"/>
          <w:sz w:val="18"/>
        </w:rPr>
        <w:t xml:space="preserve"> and</w:t>
      </w:r>
      <w:r w:rsidRPr="00592DA2">
        <w:rPr>
          <w:rFonts w:ascii="VIC" w:hAnsi="VIC"/>
          <w:color w:val="696969"/>
          <w:sz w:val="18"/>
        </w:rPr>
        <w:t xml:space="preserve"> (c) block funded and PHN commissioned programs.  </w:t>
      </w:r>
    </w:p>
    <w:p w14:paraId="288AFBF1" w14:textId="7EC30646" w:rsidR="006707D9" w:rsidRDefault="006707D9" w:rsidP="006707D9">
      <w:pPr>
        <w:spacing w:before="120" w:after="120"/>
        <w:rPr>
          <w:rFonts w:ascii="VIC" w:hAnsi="VIC"/>
          <w:color w:val="696969"/>
          <w:sz w:val="18"/>
        </w:rPr>
      </w:pPr>
      <w:r w:rsidRPr="006707D9">
        <w:rPr>
          <w:rFonts w:ascii="VIC" w:hAnsi="VIC"/>
          <w:color w:val="696969"/>
          <w:sz w:val="18"/>
        </w:rPr>
        <w:t xml:space="preserve">Service hours are defined as contact hours adjusted for group session contacts. For group session contacts, contact duration is multiplied by the number of healthcare professionals present, and divided by the number of consumers involved. </w:t>
      </w:r>
      <w:r w:rsidR="00505B3A">
        <w:rPr>
          <w:rFonts w:ascii="VIC" w:hAnsi="VIC"/>
          <w:color w:val="696969"/>
          <w:sz w:val="18"/>
        </w:rPr>
        <w:br/>
      </w:r>
      <w:r w:rsidR="00505B3A">
        <w:rPr>
          <w:rFonts w:ascii="VIC" w:hAnsi="VIC"/>
          <w:color w:val="696969"/>
          <w:sz w:val="18"/>
        </w:rPr>
        <w:br/>
      </w:r>
      <w:r w:rsidR="00505B3A" w:rsidRPr="00505B3A">
        <w:rPr>
          <w:rFonts w:ascii="VIC" w:hAnsi="VIC"/>
          <w:color w:val="696969"/>
          <w:sz w:val="18"/>
        </w:rPr>
        <w:t>Statewide mental health ambulatory targets include the Victorian Institute of Forensic Mental Health (Forensicare) and exclude Albury New South Wales activity within Albury Wodonga Health.</w:t>
      </w:r>
    </w:p>
    <w:p w14:paraId="05EE3A61" w14:textId="3CE54496" w:rsidR="0069621D" w:rsidRDefault="0069621D" w:rsidP="00F40E33">
      <w:pPr>
        <w:spacing w:before="120" w:after="120"/>
        <w:rPr>
          <w:sz w:val="6"/>
        </w:rPr>
      </w:pPr>
    </w:p>
    <w:tbl>
      <w:tblPr>
        <w:tblStyle w:val="TableGrid"/>
        <w:tblW w:w="0" w:type="auto"/>
        <w:tblInd w:w="0" w:type="dxa"/>
        <w:tblLook w:val="04A0" w:firstRow="1" w:lastRow="0" w:firstColumn="1" w:lastColumn="0" w:noHBand="0" w:noVBand="1"/>
      </w:tblPr>
      <w:tblGrid>
        <w:gridCol w:w="9801"/>
      </w:tblGrid>
      <w:tr w:rsidR="00E772CD" w14:paraId="2DD4EDA3" w14:textId="77777777" w:rsidTr="00E772CD">
        <w:tc>
          <w:tcPr>
            <w:tcW w:w="9801" w:type="dxa"/>
          </w:tcPr>
          <w:p w14:paraId="46AF4EC9" w14:textId="77777777" w:rsidR="00E772CD" w:rsidRPr="00A844E8" w:rsidRDefault="00E772CD" w:rsidP="00F76D9A">
            <w:pPr>
              <w:pStyle w:val="DHHSaccessibilitypara"/>
              <w:spacing w:after="120" w:line="240" w:lineRule="auto"/>
              <w:rPr>
                <w:rFonts w:ascii="VIC" w:hAnsi="VIC"/>
                <w:sz w:val="20"/>
              </w:rPr>
            </w:pPr>
            <w:r w:rsidRPr="00A844E8">
              <w:rPr>
                <w:rFonts w:ascii="VIC" w:hAnsi="VIC"/>
                <w:sz w:val="20"/>
              </w:rPr>
              <w:t>To receive this publication in an accessible format phone (03) 9096 1878, using the National Relay Service 13 36 77 if required, or email Victorian Agency for Health Information &lt;</w:t>
            </w:r>
            <w:hyperlink r:id="rId12" w:history="1">
              <w:r w:rsidRPr="00A844E8">
                <w:rPr>
                  <w:rStyle w:val="Hyperlink"/>
                  <w:rFonts w:ascii="VIC" w:hAnsi="VIC"/>
                  <w:sz w:val="20"/>
                </w:rPr>
                <w:t>vahi@vahi.vic.gov.au</w:t>
              </w:r>
            </w:hyperlink>
            <w:r w:rsidRPr="00A844E8">
              <w:rPr>
                <w:rFonts w:ascii="VIC" w:hAnsi="VIC"/>
                <w:sz w:val="20"/>
              </w:rPr>
              <w:t>&gt;</w:t>
            </w:r>
          </w:p>
          <w:p w14:paraId="4E6E4C16" w14:textId="77777777" w:rsidR="00E772CD" w:rsidRPr="00A844E8" w:rsidRDefault="00E772CD" w:rsidP="00F76D9A">
            <w:pPr>
              <w:pStyle w:val="DHHSbody"/>
              <w:spacing w:line="240" w:lineRule="auto"/>
              <w:rPr>
                <w:rFonts w:ascii="VIC" w:hAnsi="VIC"/>
                <w:sz w:val="16"/>
              </w:rPr>
            </w:pPr>
            <w:r w:rsidRPr="00A844E8">
              <w:rPr>
                <w:rFonts w:ascii="VIC" w:hAnsi="VIC"/>
                <w:sz w:val="16"/>
              </w:rPr>
              <w:t>Authorised and published by the Victorian Government, 1 Treasury Place, Melbourne.</w:t>
            </w:r>
          </w:p>
          <w:p w14:paraId="7869C460" w14:textId="3F9C027D" w:rsidR="00E772CD" w:rsidRPr="00A844E8" w:rsidRDefault="00E772CD" w:rsidP="00F76D9A">
            <w:pPr>
              <w:pStyle w:val="DHHSbody"/>
              <w:spacing w:line="240" w:lineRule="auto"/>
              <w:rPr>
                <w:rFonts w:ascii="VIC" w:hAnsi="VIC"/>
                <w:sz w:val="16"/>
              </w:rPr>
            </w:pPr>
            <w:r w:rsidRPr="00A844E8">
              <w:rPr>
                <w:rFonts w:ascii="VIC" w:hAnsi="VIC"/>
                <w:sz w:val="16"/>
              </w:rPr>
              <w:t xml:space="preserve">© State of Victoria, Department of Health </w:t>
            </w:r>
            <w:r w:rsidR="00505B3A">
              <w:rPr>
                <w:rFonts w:ascii="VIC" w:hAnsi="VIC"/>
                <w:sz w:val="16"/>
              </w:rPr>
              <w:t xml:space="preserve">October </w:t>
            </w:r>
            <w:r w:rsidR="00FB73F4">
              <w:rPr>
                <w:rFonts w:ascii="VIC" w:hAnsi="VIC"/>
                <w:sz w:val="16"/>
              </w:rPr>
              <w:t>2024</w:t>
            </w:r>
            <w:r w:rsidR="003D5BED">
              <w:rPr>
                <w:rFonts w:ascii="VIC" w:hAnsi="VIC"/>
                <w:sz w:val="16"/>
              </w:rPr>
              <w:t>.</w:t>
            </w:r>
          </w:p>
          <w:p w14:paraId="648DC53F" w14:textId="7B1A001E" w:rsidR="00E772CD" w:rsidRDefault="00E772CD" w:rsidP="00F76D9A">
            <w:pPr>
              <w:rPr>
                <w:sz w:val="6"/>
              </w:rPr>
            </w:pPr>
            <w:r w:rsidRPr="00A844E8">
              <w:rPr>
                <w:rFonts w:ascii="VIC" w:hAnsi="VIC"/>
                <w:sz w:val="18"/>
              </w:rPr>
              <w:t xml:space="preserve">Available from </w:t>
            </w:r>
            <w:hyperlink r:id="rId13" w:history="1">
              <w:r w:rsidRPr="00A844E8">
                <w:rPr>
                  <w:rStyle w:val="Hyperlink"/>
                  <w:rFonts w:ascii="VIC" w:hAnsi="VIC"/>
                  <w:sz w:val="18"/>
                </w:rPr>
                <w:t>Service hours - mental health performance indicator reports page</w:t>
              </w:r>
            </w:hyperlink>
            <w:r w:rsidRPr="00A844E8">
              <w:rPr>
                <w:rFonts w:ascii="VIC" w:hAnsi="VIC"/>
                <w:sz w:val="18"/>
              </w:rPr>
              <w:t xml:space="preserve"> &lt;</w:t>
            </w:r>
            <w:r w:rsidR="00A56452" w:rsidRPr="00A56452">
              <w:rPr>
                <w:rFonts w:ascii="VIC" w:hAnsi="VIC"/>
                <w:sz w:val="18"/>
              </w:rPr>
              <w:t>https://www.health.vic.gov.au/research-and-reporting/mental-health-performance-reports</w:t>
            </w:r>
            <w:r w:rsidRPr="00A844E8">
              <w:rPr>
                <w:rFonts w:ascii="VIC" w:hAnsi="VIC"/>
                <w:sz w:val="18"/>
              </w:rPr>
              <w:t xml:space="preserve">&gt; on the </w:t>
            </w:r>
            <w:proofErr w:type="spellStart"/>
            <w:r w:rsidRPr="00A844E8">
              <w:rPr>
                <w:rFonts w:ascii="VIC" w:hAnsi="VIC"/>
                <w:sz w:val="18"/>
              </w:rPr>
              <w:t>Health.vic</w:t>
            </w:r>
            <w:proofErr w:type="spellEnd"/>
            <w:r w:rsidRPr="00A844E8">
              <w:rPr>
                <w:rFonts w:ascii="VIC" w:hAnsi="VIC"/>
                <w:sz w:val="18"/>
              </w:rPr>
              <w:t xml:space="preserve"> website.</w:t>
            </w:r>
          </w:p>
        </w:tc>
      </w:tr>
    </w:tbl>
    <w:p w14:paraId="1BB509B0" w14:textId="5160F0E0" w:rsidR="00E772CD" w:rsidRPr="00F76D9A" w:rsidRDefault="00E772CD">
      <w:pPr>
        <w:rPr>
          <w:sz w:val="2"/>
        </w:rPr>
      </w:pPr>
    </w:p>
    <w:sectPr w:rsidR="00E772CD" w:rsidRPr="00F76D9A" w:rsidSect="009910F4">
      <w:headerReference w:type="default" r:id="rId14"/>
      <w:footerReference w:type="default" r:id="rId15"/>
      <w:type w:val="continuous"/>
      <w:pgSz w:w="11906" w:h="16838"/>
      <w:pgMar w:top="851" w:right="1133" w:bottom="851"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B7A0A" w14:textId="77777777" w:rsidR="00524023" w:rsidRDefault="00524023">
      <w:r>
        <w:separator/>
      </w:r>
    </w:p>
  </w:endnote>
  <w:endnote w:type="continuationSeparator" w:id="0">
    <w:p w14:paraId="1330FAE9" w14:textId="77777777" w:rsidR="00524023" w:rsidRDefault="00524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000" w:firstRow="0" w:lastRow="0" w:firstColumn="0" w:lastColumn="0" w:noHBand="0" w:noVBand="0"/>
    </w:tblPr>
    <w:tblGrid>
      <w:gridCol w:w="5285"/>
      <w:gridCol w:w="1102"/>
      <w:gridCol w:w="156"/>
      <w:gridCol w:w="1828"/>
      <w:gridCol w:w="1533"/>
      <w:gridCol w:w="300"/>
    </w:tblGrid>
    <w:tr w:rsidR="009A2A6E" w14:paraId="25141E6F" w14:textId="77777777" w:rsidTr="003D0E58">
      <w:tc>
        <w:tcPr>
          <w:tcW w:w="5760" w:type="dxa"/>
        </w:tcPr>
        <w:p w14:paraId="65EC088D" w14:textId="762D7144" w:rsidR="009A2A6E" w:rsidRDefault="007B24E8" w:rsidP="009A2A6E">
          <w:pPr>
            <w:pStyle w:val="EmptyLayoutCell"/>
          </w:pPr>
          <w:r>
            <w:rPr>
              <w:noProof/>
            </w:rPr>
            <mc:AlternateContent>
              <mc:Choice Requires="wps">
                <w:drawing>
                  <wp:anchor distT="0" distB="0" distL="114300" distR="114300" simplePos="0" relativeHeight="251661312" behindDoc="0" locked="0" layoutInCell="0" allowOverlap="1" wp14:anchorId="485F4360" wp14:editId="606FC3AA">
                    <wp:simplePos x="0" y="0"/>
                    <wp:positionH relativeFrom="page">
                      <wp:posOffset>0</wp:posOffset>
                    </wp:positionH>
                    <wp:positionV relativeFrom="page">
                      <wp:posOffset>10189210</wp:posOffset>
                    </wp:positionV>
                    <wp:extent cx="7560310" cy="311785"/>
                    <wp:effectExtent l="0" t="0" r="0" b="12065"/>
                    <wp:wrapNone/>
                    <wp:docPr id="5" name="MSIPCM911e43f99dffc83d8e5f9da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7CA20D" w14:textId="59E1CC5A"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5F4360" id="_x0000_t202" coordsize="21600,21600" o:spt="202" path="m,l,21600r21600,l21600,xe">
                    <v:stroke joinstyle="miter"/>
                    <v:path gradientshapeok="t" o:connecttype="rect"/>
                  </v:shapetype>
                  <v:shape id="MSIPCM911e43f99dffc83d8e5f9da9"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37CA20D" w14:textId="59E1CC5A"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v:textbox>
                    <w10:wrap anchorx="page" anchory="page"/>
                  </v:shape>
                </w:pict>
              </mc:Fallback>
            </mc:AlternateContent>
          </w:r>
        </w:p>
      </w:tc>
      <w:tc>
        <w:tcPr>
          <w:tcW w:w="1215" w:type="dxa"/>
        </w:tcPr>
        <w:p w14:paraId="2B10F738" w14:textId="77777777" w:rsidR="009A2A6E" w:rsidRDefault="009A2A6E" w:rsidP="009A2A6E">
          <w:pPr>
            <w:pStyle w:val="EmptyLayoutCell"/>
          </w:pPr>
        </w:p>
      </w:tc>
      <w:tc>
        <w:tcPr>
          <w:tcW w:w="171" w:type="dxa"/>
        </w:tcPr>
        <w:p w14:paraId="44E8EBB2" w14:textId="77777777" w:rsidR="009A2A6E" w:rsidRDefault="009A2A6E" w:rsidP="009A2A6E">
          <w:pPr>
            <w:pStyle w:val="EmptyLayoutCell"/>
          </w:pPr>
        </w:p>
      </w:tc>
      <w:tc>
        <w:tcPr>
          <w:tcW w:w="3612" w:type="dxa"/>
          <w:gridSpan w:val="2"/>
          <w:vMerge w:val="restart"/>
        </w:tcPr>
        <w:tbl>
          <w:tblPr>
            <w:tblW w:w="0" w:type="auto"/>
            <w:tblCellMar>
              <w:left w:w="0" w:type="dxa"/>
              <w:right w:w="0" w:type="dxa"/>
            </w:tblCellMar>
            <w:tblLook w:val="0000" w:firstRow="0" w:lastRow="0" w:firstColumn="0" w:lastColumn="0" w:noHBand="0" w:noVBand="0"/>
          </w:tblPr>
          <w:tblGrid>
            <w:gridCol w:w="3361"/>
          </w:tblGrid>
          <w:tr w:rsidR="009A2A6E" w14:paraId="3C467175" w14:textId="77777777" w:rsidTr="003D0E58">
            <w:trPr>
              <w:trHeight w:val="141"/>
            </w:trPr>
            <w:tc>
              <w:tcPr>
                <w:tcW w:w="3612" w:type="dxa"/>
                <w:tcMar>
                  <w:top w:w="0" w:type="dxa"/>
                  <w:left w:w="0" w:type="dxa"/>
                  <w:bottom w:w="0" w:type="dxa"/>
                  <w:right w:w="0" w:type="dxa"/>
                </w:tcMar>
              </w:tcPr>
              <w:p w14:paraId="36A6E907" w14:textId="77777777" w:rsidR="009A2A6E" w:rsidRDefault="009A2A6E" w:rsidP="009A2A6E">
                <w:pPr>
                  <w:jc w:val="right"/>
                </w:pPr>
                <w:r>
                  <w:rPr>
                    <w:rFonts w:ascii="VIC SemiBold" w:eastAsia="VIC SemiBold" w:hAnsi="VIC SemiBold"/>
                    <w:color w:val="244C5A"/>
                    <w:sz w:val="16"/>
                  </w:rPr>
                  <w:t>Victorian Agency for Health Information</w:t>
                </w:r>
              </w:p>
            </w:tc>
          </w:tr>
        </w:tbl>
        <w:p w14:paraId="757B6D04" w14:textId="77777777" w:rsidR="009A2A6E" w:rsidRDefault="009A2A6E" w:rsidP="009A2A6E"/>
      </w:tc>
      <w:tc>
        <w:tcPr>
          <w:tcW w:w="330" w:type="dxa"/>
        </w:tcPr>
        <w:p w14:paraId="1B1238A7" w14:textId="77777777" w:rsidR="009A2A6E" w:rsidRDefault="009A2A6E" w:rsidP="009A2A6E">
          <w:pPr>
            <w:pStyle w:val="EmptyLayoutCell"/>
          </w:pPr>
        </w:p>
      </w:tc>
    </w:tr>
    <w:tr w:rsidR="009A2A6E" w14:paraId="14599C8A" w14:textId="77777777" w:rsidTr="003D0E58">
      <w:tc>
        <w:tcPr>
          <w:tcW w:w="5760" w:type="dxa"/>
          <w:vMerge w:val="restart"/>
        </w:tcPr>
        <w:tbl>
          <w:tblPr>
            <w:tblW w:w="0" w:type="auto"/>
            <w:tblCellMar>
              <w:left w:w="0" w:type="dxa"/>
              <w:right w:w="0" w:type="dxa"/>
            </w:tblCellMar>
            <w:tblLook w:val="0000" w:firstRow="0" w:lastRow="0" w:firstColumn="0" w:lastColumn="0" w:noHBand="0" w:noVBand="0"/>
          </w:tblPr>
          <w:tblGrid>
            <w:gridCol w:w="5285"/>
          </w:tblGrid>
          <w:tr w:rsidR="009A2A6E" w14:paraId="2BB2F2FF" w14:textId="77777777" w:rsidTr="003D0E58">
            <w:trPr>
              <w:trHeight w:val="170"/>
            </w:trPr>
            <w:tc>
              <w:tcPr>
                <w:tcW w:w="5760" w:type="dxa"/>
                <w:tcMar>
                  <w:top w:w="0" w:type="dxa"/>
                  <w:left w:w="0" w:type="dxa"/>
                  <w:bottom w:w="0" w:type="dxa"/>
                  <w:right w:w="0" w:type="dxa"/>
                </w:tcMar>
              </w:tcPr>
              <w:p w14:paraId="0FE051E8" w14:textId="59A4673A" w:rsidR="009A2A6E" w:rsidRDefault="009A2A6E" w:rsidP="009A2A6E">
                <w:r>
                  <w:rPr>
                    <w:rFonts w:ascii="VIC" w:eastAsia="VIC" w:hAnsi="VIC"/>
                    <w:color w:val="244C5A"/>
                    <w:sz w:val="16"/>
                  </w:rPr>
                  <w:t xml:space="preserve">Data Source: CMI/ODS as </w:t>
                </w:r>
                <w:proofErr w:type="gramStart"/>
                <w:r w:rsidR="00A56452">
                  <w:rPr>
                    <w:rFonts w:ascii="VIC" w:eastAsia="VIC" w:hAnsi="VIC"/>
                    <w:color w:val="244C5A"/>
                    <w:sz w:val="16"/>
                  </w:rPr>
                  <w:t>at</w:t>
                </w:r>
                <w:proofErr w:type="gramEnd"/>
                <w:r w:rsidR="00A56452">
                  <w:rPr>
                    <w:rFonts w:ascii="VIC" w:eastAsia="VIC" w:hAnsi="VIC"/>
                    <w:color w:val="244C5A"/>
                    <w:sz w:val="16"/>
                  </w:rPr>
                  <w:t xml:space="preserve"> </w:t>
                </w:r>
                <w:r w:rsidR="003A151B">
                  <w:rPr>
                    <w:rFonts w:ascii="VIC" w:eastAsia="VIC" w:hAnsi="VIC"/>
                    <w:color w:val="244C5A"/>
                    <w:sz w:val="16"/>
                  </w:rPr>
                  <w:t>1</w:t>
                </w:r>
                <w:r w:rsidR="00505B3A">
                  <w:rPr>
                    <w:rFonts w:ascii="VIC" w:eastAsia="VIC" w:hAnsi="VIC"/>
                    <w:color w:val="244C5A"/>
                    <w:sz w:val="16"/>
                  </w:rPr>
                  <w:t>0</w:t>
                </w:r>
                <w:r w:rsidR="003A151B">
                  <w:rPr>
                    <w:rFonts w:ascii="VIC" w:eastAsia="VIC" w:hAnsi="VIC"/>
                    <w:color w:val="244C5A"/>
                    <w:sz w:val="16"/>
                  </w:rPr>
                  <w:t xml:space="preserve"> </w:t>
                </w:r>
                <w:r w:rsidR="00505B3A">
                  <w:rPr>
                    <w:rFonts w:ascii="VIC" w:eastAsia="VIC" w:hAnsi="VIC"/>
                    <w:color w:val="244C5A"/>
                    <w:sz w:val="16"/>
                  </w:rPr>
                  <w:t>October</w:t>
                </w:r>
                <w:r w:rsidR="00FB73F4">
                  <w:rPr>
                    <w:rFonts w:ascii="VIC" w:eastAsia="VIC" w:hAnsi="VIC"/>
                    <w:color w:val="244C5A"/>
                    <w:sz w:val="16"/>
                  </w:rPr>
                  <w:t xml:space="preserve"> 2024</w:t>
                </w:r>
                <w:r>
                  <w:rPr>
                    <w:rFonts w:ascii="VIC" w:eastAsia="VIC" w:hAnsi="VIC"/>
                    <w:color w:val="244C5A"/>
                    <w:sz w:val="16"/>
                  </w:rPr>
                  <w:t>.</w:t>
                </w:r>
              </w:p>
            </w:tc>
          </w:tr>
        </w:tbl>
        <w:p w14:paraId="0B20DF94" w14:textId="77777777" w:rsidR="009A2A6E" w:rsidRDefault="009A2A6E" w:rsidP="009A2A6E"/>
      </w:tc>
      <w:tc>
        <w:tcPr>
          <w:tcW w:w="1215" w:type="dxa"/>
        </w:tcPr>
        <w:p w14:paraId="072DFA6D" w14:textId="77777777" w:rsidR="009A2A6E" w:rsidRDefault="009A2A6E" w:rsidP="009A2A6E">
          <w:pPr>
            <w:pStyle w:val="EmptyLayoutCell"/>
          </w:pPr>
        </w:p>
      </w:tc>
      <w:tc>
        <w:tcPr>
          <w:tcW w:w="171" w:type="dxa"/>
        </w:tcPr>
        <w:p w14:paraId="09ECC9EB" w14:textId="77777777" w:rsidR="009A2A6E" w:rsidRDefault="009A2A6E" w:rsidP="009A2A6E">
          <w:pPr>
            <w:pStyle w:val="EmptyLayoutCell"/>
          </w:pPr>
        </w:p>
      </w:tc>
      <w:tc>
        <w:tcPr>
          <w:tcW w:w="3612" w:type="dxa"/>
          <w:gridSpan w:val="2"/>
          <w:vMerge/>
        </w:tcPr>
        <w:p w14:paraId="5C0AF730" w14:textId="77777777" w:rsidR="009A2A6E" w:rsidRDefault="009A2A6E" w:rsidP="009A2A6E">
          <w:pPr>
            <w:pStyle w:val="EmptyLayoutCell"/>
          </w:pPr>
        </w:p>
      </w:tc>
      <w:tc>
        <w:tcPr>
          <w:tcW w:w="330" w:type="dxa"/>
        </w:tcPr>
        <w:p w14:paraId="2BB9DCD5" w14:textId="77777777" w:rsidR="009A2A6E" w:rsidRDefault="009A2A6E" w:rsidP="009A2A6E">
          <w:pPr>
            <w:pStyle w:val="EmptyLayoutCell"/>
          </w:pPr>
        </w:p>
      </w:tc>
    </w:tr>
    <w:tr w:rsidR="009A2A6E" w14:paraId="485BFA1D" w14:textId="77777777" w:rsidTr="003D0E58">
      <w:tc>
        <w:tcPr>
          <w:tcW w:w="5760" w:type="dxa"/>
          <w:vMerge/>
        </w:tcPr>
        <w:p w14:paraId="4CD726B6" w14:textId="77777777" w:rsidR="009A2A6E" w:rsidRDefault="009A2A6E" w:rsidP="009A2A6E">
          <w:pPr>
            <w:pStyle w:val="EmptyLayoutCell"/>
          </w:pPr>
        </w:p>
      </w:tc>
      <w:tc>
        <w:tcPr>
          <w:tcW w:w="1215" w:type="dxa"/>
        </w:tcPr>
        <w:p w14:paraId="74F4E004" w14:textId="77777777" w:rsidR="009A2A6E" w:rsidRDefault="009A2A6E" w:rsidP="009A2A6E">
          <w:pPr>
            <w:pStyle w:val="EmptyLayoutCell"/>
          </w:pPr>
        </w:p>
      </w:tc>
      <w:tc>
        <w:tcPr>
          <w:tcW w:w="171" w:type="dxa"/>
        </w:tcPr>
        <w:p w14:paraId="7142F9BA" w14:textId="77777777" w:rsidR="009A2A6E" w:rsidRDefault="009A2A6E" w:rsidP="009A2A6E">
          <w:pPr>
            <w:pStyle w:val="EmptyLayoutCell"/>
          </w:pPr>
        </w:p>
      </w:tc>
      <w:tc>
        <w:tcPr>
          <w:tcW w:w="1957" w:type="dxa"/>
        </w:tcPr>
        <w:p w14:paraId="31735393" w14:textId="77777777" w:rsidR="009A2A6E" w:rsidRDefault="009A2A6E" w:rsidP="009A2A6E">
          <w:pPr>
            <w:pStyle w:val="EmptyLayoutCell"/>
          </w:pPr>
        </w:p>
      </w:tc>
      <w:tc>
        <w:tcPr>
          <w:tcW w:w="1655" w:type="dxa"/>
        </w:tcPr>
        <w:p w14:paraId="305A03BF" w14:textId="77777777" w:rsidR="009A2A6E" w:rsidRDefault="009A2A6E" w:rsidP="009A2A6E">
          <w:pPr>
            <w:pStyle w:val="EmptyLayoutCell"/>
          </w:pPr>
        </w:p>
      </w:tc>
      <w:tc>
        <w:tcPr>
          <w:tcW w:w="330" w:type="dxa"/>
        </w:tcPr>
        <w:p w14:paraId="084E8BF5" w14:textId="77777777" w:rsidR="009A2A6E" w:rsidRDefault="009A2A6E" w:rsidP="009A2A6E">
          <w:pPr>
            <w:pStyle w:val="EmptyLayoutCell"/>
          </w:pPr>
        </w:p>
      </w:tc>
    </w:tr>
    <w:tr w:rsidR="009A2A6E" w14:paraId="2E2AAA0D" w14:textId="77777777" w:rsidTr="003D0E58">
      <w:tc>
        <w:tcPr>
          <w:tcW w:w="6975" w:type="dxa"/>
          <w:gridSpan w:val="2"/>
          <w:vMerge w:val="restart"/>
        </w:tcPr>
        <w:tbl>
          <w:tblPr>
            <w:tblW w:w="0" w:type="auto"/>
            <w:tblCellMar>
              <w:left w:w="0" w:type="dxa"/>
              <w:right w:w="0" w:type="dxa"/>
            </w:tblCellMar>
            <w:tblLook w:val="0000" w:firstRow="0" w:lastRow="0" w:firstColumn="0" w:lastColumn="0" w:noHBand="0" w:noVBand="0"/>
          </w:tblPr>
          <w:tblGrid>
            <w:gridCol w:w="6387"/>
          </w:tblGrid>
          <w:tr w:rsidR="009A2A6E" w14:paraId="3C33812D" w14:textId="77777777" w:rsidTr="003D0E58">
            <w:trPr>
              <w:trHeight w:val="170"/>
            </w:trPr>
            <w:tc>
              <w:tcPr>
                <w:tcW w:w="6975" w:type="dxa"/>
                <w:tcMar>
                  <w:top w:w="0" w:type="dxa"/>
                  <w:left w:w="0" w:type="dxa"/>
                  <w:bottom w:w="0" w:type="dxa"/>
                  <w:right w:w="0" w:type="dxa"/>
                </w:tcMar>
              </w:tcPr>
              <w:p w14:paraId="0B9708A6" w14:textId="13941761" w:rsidR="009A2A6E" w:rsidRPr="009A2A6E" w:rsidRDefault="009A2A6E" w:rsidP="009A2A6E">
                <w:pPr>
                  <w:rPr>
                    <w:sz w:val="8"/>
                  </w:rPr>
                </w:pPr>
              </w:p>
            </w:tc>
          </w:tr>
        </w:tbl>
        <w:p w14:paraId="1EEF7005" w14:textId="77777777" w:rsidR="009A2A6E" w:rsidRDefault="009A2A6E" w:rsidP="009A2A6E"/>
      </w:tc>
      <w:tc>
        <w:tcPr>
          <w:tcW w:w="171" w:type="dxa"/>
        </w:tcPr>
        <w:p w14:paraId="62A92D08" w14:textId="77777777" w:rsidR="009A2A6E" w:rsidRDefault="009A2A6E" w:rsidP="009A2A6E">
          <w:pPr>
            <w:pStyle w:val="EmptyLayoutCell"/>
          </w:pPr>
        </w:p>
      </w:tc>
      <w:tc>
        <w:tcPr>
          <w:tcW w:w="1957" w:type="dxa"/>
        </w:tcPr>
        <w:p w14:paraId="0F31751C" w14:textId="77777777" w:rsidR="009A2A6E" w:rsidRDefault="009A2A6E" w:rsidP="009A2A6E">
          <w:pPr>
            <w:pStyle w:val="EmptyLayoutCell"/>
          </w:pPr>
        </w:p>
      </w:tc>
      <w:tc>
        <w:tcPr>
          <w:tcW w:w="1655" w:type="dxa"/>
        </w:tcPr>
        <w:p w14:paraId="7766678B" w14:textId="77777777" w:rsidR="009A2A6E" w:rsidRDefault="009A2A6E" w:rsidP="009A2A6E">
          <w:pPr>
            <w:pStyle w:val="EmptyLayoutCell"/>
          </w:pPr>
        </w:p>
      </w:tc>
      <w:tc>
        <w:tcPr>
          <w:tcW w:w="330" w:type="dxa"/>
        </w:tcPr>
        <w:p w14:paraId="2E9F3E6D" w14:textId="77777777" w:rsidR="009A2A6E" w:rsidRDefault="009A2A6E" w:rsidP="009A2A6E">
          <w:pPr>
            <w:pStyle w:val="EmptyLayoutCell"/>
          </w:pPr>
        </w:p>
      </w:tc>
    </w:tr>
    <w:tr w:rsidR="009A2A6E" w14:paraId="1E57A8B0" w14:textId="77777777" w:rsidTr="003D0E58">
      <w:tc>
        <w:tcPr>
          <w:tcW w:w="6975" w:type="dxa"/>
          <w:gridSpan w:val="2"/>
          <w:vMerge/>
        </w:tcPr>
        <w:p w14:paraId="35CA6F05" w14:textId="77777777" w:rsidR="009A2A6E" w:rsidRDefault="009A2A6E" w:rsidP="009A2A6E">
          <w:pPr>
            <w:pStyle w:val="EmptyLayoutCell"/>
          </w:pPr>
        </w:p>
      </w:tc>
      <w:tc>
        <w:tcPr>
          <w:tcW w:w="171" w:type="dxa"/>
        </w:tcPr>
        <w:p w14:paraId="3211D26F" w14:textId="77777777" w:rsidR="009A2A6E" w:rsidRDefault="009A2A6E" w:rsidP="009A2A6E">
          <w:pPr>
            <w:pStyle w:val="EmptyLayoutCell"/>
          </w:pPr>
        </w:p>
      </w:tc>
      <w:tc>
        <w:tcPr>
          <w:tcW w:w="1957" w:type="dxa"/>
        </w:tcPr>
        <w:p w14:paraId="70C2A7F7" w14:textId="77777777" w:rsidR="009A2A6E" w:rsidRDefault="009A2A6E" w:rsidP="009A2A6E">
          <w:pPr>
            <w:pStyle w:val="EmptyLayoutCell"/>
          </w:pPr>
        </w:p>
      </w:tc>
      <w:tc>
        <w:tcPr>
          <w:tcW w:w="1655" w:type="dxa"/>
        </w:tcPr>
        <w:tbl>
          <w:tblPr>
            <w:tblW w:w="0" w:type="auto"/>
            <w:tblCellMar>
              <w:left w:w="0" w:type="dxa"/>
              <w:right w:w="0" w:type="dxa"/>
            </w:tblCellMar>
            <w:tblLook w:val="0000" w:firstRow="0" w:lastRow="0" w:firstColumn="0" w:lastColumn="0" w:noHBand="0" w:noVBand="0"/>
          </w:tblPr>
          <w:tblGrid>
            <w:gridCol w:w="1533"/>
          </w:tblGrid>
          <w:tr w:rsidR="009A2A6E" w14:paraId="3D8C73FD" w14:textId="77777777" w:rsidTr="003D0E58">
            <w:trPr>
              <w:trHeight w:val="226"/>
            </w:trPr>
            <w:tc>
              <w:tcPr>
                <w:tcW w:w="1655" w:type="dxa"/>
                <w:tcMar>
                  <w:top w:w="0" w:type="dxa"/>
                  <w:left w:w="0" w:type="dxa"/>
                  <w:bottom w:w="0" w:type="dxa"/>
                  <w:right w:w="0" w:type="dxa"/>
                </w:tcMar>
              </w:tcPr>
              <w:p w14:paraId="76B29F0C" w14:textId="77777777" w:rsidR="009A2A6E" w:rsidRDefault="009A2A6E" w:rsidP="009A2A6E">
                <w:pPr>
                  <w:jc w:val="right"/>
                </w:pPr>
                <w:r>
                  <w:rPr>
                    <w:rFonts w:ascii="VIC SemiBold" w:eastAsia="VIC SemiBold" w:hAnsi="VIC SemiBold"/>
                    <w:color w:val="244C5A"/>
                    <w:sz w:val="16"/>
                  </w:rPr>
                  <w:fldChar w:fldCharType="begin"/>
                </w:r>
                <w:r>
                  <w:rPr>
                    <w:rFonts w:ascii="VIC SemiBold" w:eastAsia="VIC SemiBold" w:hAnsi="VIC SemiBold"/>
                    <w:color w:val="244C5A"/>
                    <w:sz w:val="16"/>
                  </w:rPr>
                  <w:instrText xml:space="preserve"> PAGE </w:instrText>
                </w:r>
                <w:r>
                  <w:rPr>
                    <w:rFonts w:ascii="VIC SemiBold" w:eastAsia="VIC SemiBold" w:hAnsi="VIC SemiBold"/>
                    <w:color w:val="244C5A"/>
                    <w:sz w:val="16"/>
                  </w:rPr>
                  <w:fldChar w:fldCharType="separate"/>
                </w:r>
                <w:r>
                  <w:rPr>
                    <w:rFonts w:ascii="VIC SemiBold" w:eastAsia="VIC SemiBold" w:hAnsi="VIC SemiBold"/>
                    <w:color w:val="244C5A"/>
                    <w:sz w:val="16"/>
                  </w:rPr>
                  <w:t>1</w:t>
                </w:r>
                <w:r>
                  <w:rPr>
                    <w:rFonts w:ascii="VIC SemiBold" w:eastAsia="VIC SemiBold" w:hAnsi="VIC SemiBold"/>
                    <w:color w:val="244C5A"/>
                    <w:sz w:val="16"/>
                  </w:rPr>
                  <w:fldChar w:fldCharType="end"/>
                </w:r>
              </w:p>
            </w:tc>
          </w:tr>
        </w:tbl>
        <w:p w14:paraId="504A88A7" w14:textId="77777777" w:rsidR="009A2A6E" w:rsidRDefault="009A2A6E" w:rsidP="009A2A6E"/>
      </w:tc>
      <w:tc>
        <w:tcPr>
          <w:tcW w:w="330" w:type="dxa"/>
        </w:tcPr>
        <w:p w14:paraId="56693D0B" w14:textId="77777777" w:rsidR="009A2A6E" w:rsidRDefault="009A2A6E" w:rsidP="009A2A6E">
          <w:pPr>
            <w:pStyle w:val="EmptyLayoutCell"/>
          </w:pPr>
        </w:p>
      </w:tc>
    </w:tr>
  </w:tbl>
  <w:p w14:paraId="46648E54" w14:textId="3A0E7094" w:rsidR="009A2A6E" w:rsidRPr="009A2A6E" w:rsidRDefault="009A2A6E" w:rsidP="009A2A6E">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A361D" w14:textId="283B0693" w:rsidR="007F209B" w:rsidRDefault="007B24E8"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7B780054" wp14:editId="61535912">
              <wp:simplePos x="0" y="0"/>
              <wp:positionH relativeFrom="page">
                <wp:posOffset>0</wp:posOffset>
              </wp:positionH>
              <wp:positionV relativeFrom="page">
                <wp:posOffset>10189687</wp:posOffset>
              </wp:positionV>
              <wp:extent cx="7560310" cy="311785"/>
              <wp:effectExtent l="0" t="0" r="0" b="12065"/>
              <wp:wrapNone/>
              <wp:docPr id="6" name="MSIPCM65cd4e01953b3f3ea5f7440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EFA63" w14:textId="701C9932"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780054" id="_x0000_t202" coordsize="21600,21600" o:spt="202" path="m,l,21600r21600,l21600,xe">
              <v:stroke joinstyle="miter"/>
              <v:path gradientshapeok="t" o:connecttype="rect"/>
            </v:shapetype>
            <v:shape id="MSIPCM65cd4e01953b3f3ea5f7440c" o:spid="_x0000_s1028" type="#_x0000_t202" alt="{&quot;HashCode&quot;:904758361,&quot;Height&quot;:841.0,&quot;Width&quot;:595.0,&quot;Placement&quot;:&quot;Footer&quot;,&quot;Index&quot;:&quot;Primary&quot;,&quot;Section&quot;:2,&quot;Top&quot;:0.0,&quot;Left&quot;:0.0}" style="position:absolute;margin-left:0;margin-top:802.35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6DEFA63" w14:textId="701C9932"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v:textbox>
              <w10:wrap anchorx="page" anchory="page"/>
            </v:shape>
          </w:pict>
        </mc:Fallback>
      </mc:AlternateContent>
    </w:r>
    <w:r w:rsidR="007F209B" w:rsidRPr="000B0CCC">
      <w:rPr>
        <w:b w:val="0"/>
        <w:color w:val="244C5A"/>
        <w:sz w:val="16"/>
        <w:szCs w:val="16"/>
      </w:rPr>
      <w:t xml:space="preserve">Data Source: CMI/ODS, as </w:t>
    </w:r>
    <w:proofErr w:type="gramStart"/>
    <w:r w:rsidR="007F209B" w:rsidRPr="000B0CCC">
      <w:rPr>
        <w:b w:val="0"/>
        <w:color w:val="244C5A"/>
        <w:sz w:val="16"/>
        <w:szCs w:val="16"/>
      </w:rPr>
      <w:t>at</w:t>
    </w:r>
    <w:proofErr w:type="gramEnd"/>
    <w:r w:rsidR="007F209B" w:rsidRPr="000B0CCC">
      <w:rPr>
        <w:b w:val="0"/>
        <w:color w:val="244C5A"/>
        <w:sz w:val="16"/>
        <w:szCs w:val="16"/>
      </w:rPr>
      <w:t xml:space="preserve"> 11 </w:t>
    </w:r>
    <w:r w:rsidR="007F209B">
      <w:rPr>
        <w:b w:val="0"/>
        <w:color w:val="244C5A"/>
        <w:sz w:val="16"/>
        <w:szCs w:val="16"/>
      </w:rPr>
      <w:t>October</w:t>
    </w:r>
    <w:r w:rsidR="007F209B" w:rsidRPr="000B0CCC">
      <w:rPr>
        <w:b w:val="0"/>
        <w:color w:val="244C5A"/>
        <w:sz w:val="16"/>
        <w:szCs w:val="16"/>
      </w:rPr>
      <w:t xml:space="preserve"> 2019 and </w:t>
    </w:r>
    <w:r w:rsidR="004118F0">
      <w:rPr>
        <w:b w:val="0"/>
        <w:color w:val="244C5A"/>
        <w:sz w:val="16"/>
        <w:szCs w:val="16"/>
      </w:rPr>
      <w:t xml:space="preserve">estimated residential population </w:t>
    </w:r>
    <w:r w:rsidR="007F209B" w:rsidRPr="000B0CCC">
      <w:rPr>
        <w:b w:val="0"/>
        <w:color w:val="244C5A"/>
        <w:sz w:val="16"/>
        <w:szCs w:val="16"/>
      </w:rPr>
      <w:t xml:space="preserve">as at </w:t>
    </w:r>
    <w:r w:rsidR="007F209B">
      <w:rPr>
        <w:b w:val="0"/>
        <w:color w:val="244C5A"/>
        <w:sz w:val="16"/>
        <w:szCs w:val="16"/>
      </w:rPr>
      <w:t xml:space="preserve">1 </w:t>
    </w:r>
    <w:r w:rsidR="00941BD3">
      <w:rPr>
        <w:b w:val="0"/>
        <w:color w:val="244C5A"/>
        <w:sz w:val="16"/>
        <w:szCs w:val="16"/>
      </w:rPr>
      <w:t>June</w:t>
    </w:r>
    <w:r w:rsidR="004118F0">
      <w:rPr>
        <w:b w:val="0"/>
        <w:color w:val="244C5A"/>
        <w:sz w:val="16"/>
        <w:szCs w:val="16"/>
      </w:rPr>
      <w:t xml:space="preserve"> </w:t>
    </w:r>
    <w:r w:rsidR="007F209B" w:rsidRPr="000B0CCC">
      <w:rPr>
        <w:b w:val="0"/>
        <w:color w:val="244C5A"/>
        <w:sz w:val="16"/>
        <w:szCs w:val="16"/>
      </w:rPr>
      <w:t>201</w:t>
    </w:r>
    <w:r w:rsidR="00941BD3">
      <w:rPr>
        <w:b w:val="0"/>
        <w:color w:val="244C5A"/>
        <w:sz w:val="16"/>
        <w:szCs w:val="16"/>
      </w:rPr>
      <w:t>6</w:t>
    </w:r>
    <w:r w:rsidR="007F209B" w:rsidRPr="000B0CCC">
      <w:rPr>
        <w:b w:val="0"/>
        <w:color w:val="244C5A"/>
        <w:sz w:val="16"/>
        <w:szCs w:val="16"/>
      </w:rPr>
      <w:t>.</w:t>
    </w:r>
    <w:r w:rsidR="007F209B" w:rsidRPr="0069621D">
      <w:rPr>
        <w:b w:val="0"/>
        <w:color w:val="244C5A"/>
      </w:rPr>
      <w:t xml:space="preserve"> </w:t>
    </w:r>
    <w:r w:rsidR="007F209B">
      <w:rPr>
        <w:b w:val="0"/>
        <w:color w:val="244C5A"/>
      </w:rPr>
      <w:tab/>
    </w:r>
    <w:r w:rsidR="007F209B" w:rsidRPr="000B0CCC">
      <w:rPr>
        <w:rFonts w:ascii="VIC SemiBold" w:hAnsi="VIC SemiBold"/>
        <w:b w:val="0"/>
        <w:color w:val="244C5A"/>
      </w:rPr>
      <w:t>Victorian Agency for Health Information</w:t>
    </w:r>
  </w:p>
  <w:p w14:paraId="4FEACEF3" w14:textId="33F472A0" w:rsidR="007F209B" w:rsidRPr="000B0CCC" w:rsidRDefault="007F209B"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22935" w14:textId="77777777" w:rsidR="00524023" w:rsidRDefault="00524023" w:rsidP="002862F1">
      <w:pPr>
        <w:spacing w:before="120"/>
      </w:pPr>
      <w:r>
        <w:separator/>
      </w:r>
    </w:p>
  </w:footnote>
  <w:footnote w:type="continuationSeparator" w:id="0">
    <w:p w14:paraId="2F31246C" w14:textId="77777777" w:rsidR="00524023" w:rsidRDefault="00524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660A6" w14:textId="4E1573F4" w:rsidR="007F209B" w:rsidRPr="00052DAD" w:rsidRDefault="00A76D9F" w:rsidP="00052DAD">
    <w:pPr>
      <w:ind w:hanging="284"/>
      <w:rPr>
        <w:rFonts w:ascii="VIC Medium" w:hAnsi="VIC Medium"/>
        <w:color w:val="244C5A"/>
        <w:szCs w:val="24"/>
      </w:rPr>
    </w:pPr>
    <w:r>
      <w:rPr>
        <w:rFonts w:ascii="VIC Medium" w:hAnsi="VIC Medium"/>
        <w:color w:val="244C5A"/>
        <w:szCs w:val="24"/>
      </w:rPr>
      <w:t>Forensicare</w:t>
    </w:r>
    <w:r w:rsidR="002E211E">
      <w:rPr>
        <w:rFonts w:ascii="VIC Medium" w:hAnsi="VIC Medium"/>
        <w:color w:val="244C5A"/>
        <w:szCs w:val="24"/>
      </w:rPr>
      <w:t xml:space="preserve"> </w:t>
    </w:r>
    <w:r w:rsidR="007F209B" w:rsidRPr="00052DAD">
      <w:rPr>
        <w:rFonts w:ascii="VIC Medium" w:hAnsi="VIC Medium"/>
        <w:color w:val="244C5A"/>
        <w:szCs w:val="24"/>
      </w:rPr>
      <w:t xml:space="preserve">quarterly KPI report, </w:t>
    </w:r>
    <w:r w:rsidR="007F209B">
      <w:rPr>
        <w:rFonts w:ascii="VIC Medium" w:hAnsi="VIC Medium"/>
        <w:color w:val="244C5A"/>
        <w:szCs w:val="24"/>
      </w:rPr>
      <w:t>2019-20 Q1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714035290">
    <w:abstractNumId w:val="0"/>
  </w:num>
  <w:num w:numId="2" w16cid:durableId="1067650119">
    <w:abstractNumId w:val="1"/>
  </w:num>
  <w:num w:numId="3" w16cid:durableId="6434617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80937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69989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12655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3225058">
    <w:abstractNumId w:val="5"/>
  </w:num>
  <w:num w:numId="8" w16cid:durableId="1924097327">
    <w:abstractNumId w:val="4"/>
  </w:num>
  <w:num w:numId="9" w16cid:durableId="347680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1420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70150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1795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19009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44014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D4000"/>
    <w:rsid w:val="000E3CC7"/>
    <w:rsid w:val="000E6BD4"/>
    <w:rsid w:val="000F1F1E"/>
    <w:rsid w:val="000F2259"/>
    <w:rsid w:val="001005E4"/>
    <w:rsid w:val="0010392D"/>
    <w:rsid w:val="00104FE3"/>
    <w:rsid w:val="0011667C"/>
    <w:rsid w:val="00120BD3"/>
    <w:rsid w:val="00122558"/>
    <w:rsid w:val="00122FEA"/>
    <w:rsid w:val="001232BD"/>
    <w:rsid w:val="00124ED5"/>
    <w:rsid w:val="001302F7"/>
    <w:rsid w:val="00134B30"/>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0203"/>
    <w:rsid w:val="00191266"/>
    <w:rsid w:val="00192F9D"/>
    <w:rsid w:val="00196B90"/>
    <w:rsid w:val="00196EB8"/>
    <w:rsid w:val="001979FF"/>
    <w:rsid w:val="00197B17"/>
    <w:rsid w:val="001A3ACE"/>
    <w:rsid w:val="001A3DE5"/>
    <w:rsid w:val="001B0C25"/>
    <w:rsid w:val="001B50A4"/>
    <w:rsid w:val="001C2A72"/>
    <w:rsid w:val="001D0B75"/>
    <w:rsid w:val="001D3A15"/>
    <w:rsid w:val="001D3C09"/>
    <w:rsid w:val="001D3D32"/>
    <w:rsid w:val="001D44E8"/>
    <w:rsid w:val="001D5E43"/>
    <w:rsid w:val="001D60EC"/>
    <w:rsid w:val="001E0879"/>
    <w:rsid w:val="001E2957"/>
    <w:rsid w:val="001E44DF"/>
    <w:rsid w:val="001E68A5"/>
    <w:rsid w:val="001E73EF"/>
    <w:rsid w:val="001F3826"/>
    <w:rsid w:val="001F3C65"/>
    <w:rsid w:val="001F546E"/>
    <w:rsid w:val="001F6E46"/>
    <w:rsid w:val="001F7C91"/>
    <w:rsid w:val="00206463"/>
    <w:rsid w:val="00206F2F"/>
    <w:rsid w:val="0021053D"/>
    <w:rsid w:val="00210A92"/>
    <w:rsid w:val="00212308"/>
    <w:rsid w:val="002131E2"/>
    <w:rsid w:val="00216C03"/>
    <w:rsid w:val="002206B2"/>
    <w:rsid w:val="00220C04"/>
    <w:rsid w:val="0022243F"/>
    <w:rsid w:val="00226730"/>
    <w:rsid w:val="0022701F"/>
    <w:rsid w:val="002323FD"/>
    <w:rsid w:val="002333F5"/>
    <w:rsid w:val="00234596"/>
    <w:rsid w:val="002411E3"/>
    <w:rsid w:val="0024223A"/>
    <w:rsid w:val="002432E1"/>
    <w:rsid w:val="00244DBA"/>
    <w:rsid w:val="00246C5E"/>
    <w:rsid w:val="00251343"/>
    <w:rsid w:val="00254F58"/>
    <w:rsid w:val="00257865"/>
    <w:rsid w:val="00257951"/>
    <w:rsid w:val="00257984"/>
    <w:rsid w:val="002620BC"/>
    <w:rsid w:val="00262802"/>
    <w:rsid w:val="00263A90"/>
    <w:rsid w:val="0026408B"/>
    <w:rsid w:val="00267C3E"/>
    <w:rsid w:val="002709BB"/>
    <w:rsid w:val="002763B3"/>
    <w:rsid w:val="002802E3"/>
    <w:rsid w:val="00280702"/>
    <w:rsid w:val="0028213D"/>
    <w:rsid w:val="00282729"/>
    <w:rsid w:val="002862F1"/>
    <w:rsid w:val="00286E32"/>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211E"/>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4910"/>
    <w:rsid w:val="00316F27"/>
    <w:rsid w:val="00326295"/>
    <w:rsid w:val="00327870"/>
    <w:rsid w:val="0033259D"/>
    <w:rsid w:val="00335B2C"/>
    <w:rsid w:val="003406C6"/>
    <w:rsid w:val="003418CC"/>
    <w:rsid w:val="00344EBE"/>
    <w:rsid w:val="003459BD"/>
    <w:rsid w:val="00350D38"/>
    <w:rsid w:val="0036022F"/>
    <w:rsid w:val="003613F9"/>
    <w:rsid w:val="00371A91"/>
    <w:rsid w:val="0037290E"/>
    <w:rsid w:val="003744CF"/>
    <w:rsid w:val="00374717"/>
    <w:rsid w:val="0037676C"/>
    <w:rsid w:val="003829E5"/>
    <w:rsid w:val="003956CC"/>
    <w:rsid w:val="00395C9A"/>
    <w:rsid w:val="003A151B"/>
    <w:rsid w:val="003A3007"/>
    <w:rsid w:val="003A3438"/>
    <w:rsid w:val="003A6B67"/>
    <w:rsid w:val="003B15E6"/>
    <w:rsid w:val="003B303A"/>
    <w:rsid w:val="003B4630"/>
    <w:rsid w:val="003C2045"/>
    <w:rsid w:val="003C2440"/>
    <w:rsid w:val="003C29FF"/>
    <w:rsid w:val="003C43A1"/>
    <w:rsid w:val="003C4FC0"/>
    <w:rsid w:val="003C55F4"/>
    <w:rsid w:val="003C7A3F"/>
    <w:rsid w:val="003D3E8F"/>
    <w:rsid w:val="003D5030"/>
    <w:rsid w:val="003D5BED"/>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47194"/>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E138F"/>
    <w:rsid w:val="004E4649"/>
    <w:rsid w:val="004E47F5"/>
    <w:rsid w:val="004E5C2B"/>
    <w:rsid w:val="004E7DBA"/>
    <w:rsid w:val="004F00DD"/>
    <w:rsid w:val="004F2133"/>
    <w:rsid w:val="004F55F1"/>
    <w:rsid w:val="004F6936"/>
    <w:rsid w:val="005027C0"/>
    <w:rsid w:val="00503DC6"/>
    <w:rsid w:val="00505B3A"/>
    <w:rsid w:val="00506F5D"/>
    <w:rsid w:val="005126D0"/>
    <w:rsid w:val="005143D4"/>
    <w:rsid w:val="0051568D"/>
    <w:rsid w:val="00524023"/>
    <w:rsid w:val="00526C15"/>
    <w:rsid w:val="005273B4"/>
    <w:rsid w:val="00531A0A"/>
    <w:rsid w:val="00534647"/>
    <w:rsid w:val="00536499"/>
    <w:rsid w:val="00541ADB"/>
    <w:rsid w:val="00543903"/>
    <w:rsid w:val="00547A95"/>
    <w:rsid w:val="00557E03"/>
    <w:rsid w:val="00572031"/>
    <w:rsid w:val="00576E84"/>
    <w:rsid w:val="00582B8C"/>
    <w:rsid w:val="005853D5"/>
    <w:rsid w:val="0058757E"/>
    <w:rsid w:val="00592DA2"/>
    <w:rsid w:val="005954CE"/>
    <w:rsid w:val="00596A4B"/>
    <w:rsid w:val="00597507"/>
    <w:rsid w:val="005A5E67"/>
    <w:rsid w:val="005A7945"/>
    <w:rsid w:val="005B21B6"/>
    <w:rsid w:val="005B3A08"/>
    <w:rsid w:val="005B7A63"/>
    <w:rsid w:val="005C06BE"/>
    <w:rsid w:val="005C0955"/>
    <w:rsid w:val="005C44E0"/>
    <w:rsid w:val="005C4552"/>
    <w:rsid w:val="005C49DA"/>
    <w:rsid w:val="005C50F3"/>
    <w:rsid w:val="005C5D91"/>
    <w:rsid w:val="005C77D1"/>
    <w:rsid w:val="005D07B8"/>
    <w:rsid w:val="005D6597"/>
    <w:rsid w:val="005E14E7"/>
    <w:rsid w:val="005E26A3"/>
    <w:rsid w:val="005E447E"/>
    <w:rsid w:val="005F0775"/>
    <w:rsid w:val="005F0CF5"/>
    <w:rsid w:val="005F21EB"/>
    <w:rsid w:val="005F536D"/>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0E14"/>
    <w:rsid w:val="00650FED"/>
    <w:rsid w:val="006557A7"/>
    <w:rsid w:val="00656290"/>
    <w:rsid w:val="006621D7"/>
    <w:rsid w:val="0066302A"/>
    <w:rsid w:val="00670597"/>
    <w:rsid w:val="006706D0"/>
    <w:rsid w:val="006707D9"/>
    <w:rsid w:val="00671143"/>
    <w:rsid w:val="0067289E"/>
    <w:rsid w:val="00677574"/>
    <w:rsid w:val="0068454C"/>
    <w:rsid w:val="0069007F"/>
    <w:rsid w:val="00691B62"/>
    <w:rsid w:val="00693D14"/>
    <w:rsid w:val="0069621D"/>
    <w:rsid w:val="00697E36"/>
    <w:rsid w:val="006A0F36"/>
    <w:rsid w:val="006A18C2"/>
    <w:rsid w:val="006B077C"/>
    <w:rsid w:val="006D2A3F"/>
    <w:rsid w:val="006D59E1"/>
    <w:rsid w:val="006D72CD"/>
    <w:rsid w:val="006E138B"/>
    <w:rsid w:val="006F1FDC"/>
    <w:rsid w:val="007013EF"/>
    <w:rsid w:val="007034E7"/>
    <w:rsid w:val="00706F89"/>
    <w:rsid w:val="007216AA"/>
    <w:rsid w:val="00721AB5"/>
    <w:rsid w:val="00721DEF"/>
    <w:rsid w:val="00724A43"/>
    <w:rsid w:val="00725508"/>
    <w:rsid w:val="007346E4"/>
    <w:rsid w:val="007354B0"/>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36EA"/>
    <w:rsid w:val="00786F16"/>
    <w:rsid w:val="00796E20"/>
    <w:rsid w:val="00797C32"/>
    <w:rsid w:val="007B08C1"/>
    <w:rsid w:val="007B0914"/>
    <w:rsid w:val="007B1374"/>
    <w:rsid w:val="007B18AA"/>
    <w:rsid w:val="007B24E8"/>
    <w:rsid w:val="007B44BE"/>
    <w:rsid w:val="007B589F"/>
    <w:rsid w:val="007B6186"/>
    <w:rsid w:val="007C14D9"/>
    <w:rsid w:val="007C7301"/>
    <w:rsid w:val="007C774A"/>
    <w:rsid w:val="007C7859"/>
    <w:rsid w:val="007D2BDE"/>
    <w:rsid w:val="007D2FB6"/>
    <w:rsid w:val="007E0DE2"/>
    <w:rsid w:val="007F209B"/>
    <w:rsid w:val="007F28EC"/>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51497"/>
    <w:rsid w:val="00853EE4"/>
    <w:rsid w:val="00855535"/>
    <w:rsid w:val="00856385"/>
    <w:rsid w:val="008633F0"/>
    <w:rsid w:val="00864473"/>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500E8"/>
    <w:rsid w:val="00950E2C"/>
    <w:rsid w:val="00951D50"/>
    <w:rsid w:val="009525EB"/>
    <w:rsid w:val="0095645E"/>
    <w:rsid w:val="00961400"/>
    <w:rsid w:val="00963646"/>
    <w:rsid w:val="0097224A"/>
    <w:rsid w:val="00973843"/>
    <w:rsid w:val="009853E1"/>
    <w:rsid w:val="00986E6B"/>
    <w:rsid w:val="009910F4"/>
    <w:rsid w:val="00991769"/>
    <w:rsid w:val="00994386"/>
    <w:rsid w:val="009A13D8"/>
    <w:rsid w:val="009A279E"/>
    <w:rsid w:val="009A2A6E"/>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2229"/>
    <w:rsid w:val="00A2613E"/>
    <w:rsid w:val="00A274F8"/>
    <w:rsid w:val="00A44882"/>
    <w:rsid w:val="00A47400"/>
    <w:rsid w:val="00A507C5"/>
    <w:rsid w:val="00A54715"/>
    <w:rsid w:val="00A56452"/>
    <w:rsid w:val="00A6061C"/>
    <w:rsid w:val="00A62787"/>
    <w:rsid w:val="00A62A86"/>
    <w:rsid w:val="00A62D44"/>
    <w:rsid w:val="00A67263"/>
    <w:rsid w:val="00A71470"/>
    <w:rsid w:val="00A7161C"/>
    <w:rsid w:val="00A76D9F"/>
    <w:rsid w:val="00A77AA3"/>
    <w:rsid w:val="00A844E8"/>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D7EDF"/>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31E8"/>
    <w:rsid w:val="00B45141"/>
    <w:rsid w:val="00B46628"/>
    <w:rsid w:val="00B5273A"/>
    <w:rsid w:val="00B62B50"/>
    <w:rsid w:val="00B635B7"/>
    <w:rsid w:val="00B63AE8"/>
    <w:rsid w:val="00B65950"/>
    <w:rsid w:val="00B659FE"/>
    <w:rsid w:val="00B672C0"/>
    <w:rsid w:val="00B72498"/>
    <w:rsid w:val="00B75646"/>
    <w:rsid w:val="00B806AB"/>
    <w:rsid w:val="00B811C0"/>
    <w:rsid w:val="00B84CF2"/>
    <w:rsid w:val="00B869B4"/>
    <w:rsid w:val="00B90729"/>
    <w:rsid w:val="00B907DA"/>
    <w:rsid w:val="00B950BC"/>
    <w:rsid w:val="00B9714C"/>
    <w:rsid w:val="00BA17C2"/>
    <w:rsid w:val="00BA3F8D"/>
    <w:rsid w:val="00BA4845"/>
    <w:rsid w:val="00BB7A10"/>
    <w:rsid w:val="00BC7D4F"/>
    <w:rsid w:val="00BC7ED7"/>
    <w:rsid w:val="00BD2850"/>
    <w:rsid w:val="00BD5EAD"/>
    <w:rsid w:val="00BD730B"/>
    <w:rsid w:val="00BE2218"/>
    <w:rsid w:val="00BE28D2"/>
    <w:rsid w:val="00BE72C0"/>
    <w:rsid w:val="00BF031D"/>
    <w:rsid w:val="00BF5F6F"/>
    <w:rsid w:val="00BF7F58"/>
    <w:rsid w:val="00C01381"/>
    <w:rsid w:val="00C02040"/>
    <w:rsid w:val="00C079B8"/>
    <w:rsid w:val="00C123EA"/>
    <w:rsid w:val="00C125E4"/>
    <w:rsid w:val="00C12A49"/>
    <w:rsid w:val="00C133EE"/>
    <w:rsid w:val="00C17504"/>
    <w:rsid w:val="00C27DE9"/>
    <w:rsid w:val="00C33388"/>
    <w:rsid w:val="00C35431"/>
    <w:rsid w:val="00C4173A"/>
    <w:rsid w:val="00C41C2E"/>
    <w:rsid w:val="00C4212F"/>
    <w:rsid w:val="00C602FF"/>
    <w:rsid w:val="00C61174"/>
    <w:rsid w:val="00C6148F"/>
    <w:rsid w:val="00C62F7A"/>
    <w:rsid w:val="00C63B9C"/>
    <w:rsid w:val="00C6682F"/>
    <w:rsid w:val="00C714A8"/>
    <w:rsid w:val="00C7275E"/>
    <w:rsid w:val="00C74C5D"/>
    <w:rsid w:val="00C863C4"/>
    <w:rsid w:val="00C91665"/>
    <w:rsid w:val="00C93C3E"/>
    <w:rsid w:val="00CA12E3"/>
    <w:rsid w:val="00CA2943"/>
    <w:rsid w:val="00CA6611"/>
    <w:rsid w:val="00CA6B58"/>
    <w:rsid w:val="00CB605E"/>
    <w:rsid w:val="00CC0C72"/>
    <w:rsid w:val="00CC1DC7"/>
    <w:rsid w:val="00CC2BFD"/>
    <w:rsid w:val="00CD3476"/>
    <w:rsid w:val="00CD64DF"/>
    <w:rsid w:val="00CE18BF"/>
    <w:rsid w:val="00CF11E1"/>
    <w:rsid w:val="00CF2F50"/>
    <w:rsid w:val="00CF41DA"/>
    <w:rsid w:val="00CF600E"/>
    <w:rsid w:val="00D02919"/>
    <w:rsid w:val="00D04C61"/>
    <w:rsid w:val="00D0539B"/>
    <w:rsid w:val="00D05B8D"/>
    <w:rsid w:val="00D065A2"/>
    <w:rsid w:val="00D067E7"/>
    <w:rsid w:val="00D07836"/>
    <w:rsid w:val="00D07F00"/>
    <w:rsid w:val="00D1790F"/>
    <w:rsid w:val="00D245B4"/>
    <w:rsid w:val="00D33E72"/>
    <w:rsid w:val="00D34EA5"/>
    <w:rsid w:val="00D35BD6"/>
    <w:rsid w:val="00D361B5"/>
    <w:rsid w:val="00D411A2"/>
    <w:rsid w:val="00D44673"/>
    <w:rsid w:val="00D46971"/>
    <w:rsid w:val="00D46C84"/>
    <w:rsid w:val="00D50B9C"/>
    <w:rsid w:val="00D51FA7"/>
    <w:rsid w:val="00D52D73"/>
    <w:rsid w:val="00D52E58"/>
    <w:rsid w:val="00D714CC"/>
    <w:rsid w:val="00D75769"/>
    <w:rsid w:val="00D75EA7"/>
    <w:rsid w:val="00D765CB"/>
    <w:rsid w:val="00D81F21"/>
    <w:rsid w:val="00D9522F"/>
    <w:rsid w:val="00D95470"/>
    <w:rsid w:val="00DA2619"/>
    <w:rsid w:val="00DA4239"/>
    <w:rsid w:val="00DB0B61"/>
    <w:rsid w:val="00DB17C1"/>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03057"/>
    <w:rsid w:val="00E06C7B"/>
    <w:rsid w:val="00E076DC"/>
    <w:rsid w:val="00E14388"/>
    <w:rsid w:val="00E170DC"/>
    <w:rsid w:val="00E171A8"/>
    <w:rsid w:val="00E21842"/>
    <w:rsid w:val="00E264CD"/>
    <w:rsid w:val="00E26818"/>
    <w:rsid w:val="00E27680"/>
    <w:rsid w:val="00E27FFC"/>
    <w:rsid w:val="00E30B15"/>
    <w:rsid w:val="00E30F56"/>
    <w:rsid w:val="00E31D5C"/>
    <w:rsid w:val="00E36C2D"/>
    <w:rsid w:val="00E40181"/>
    <w:rsid w:val="00E41359"/>
    <w:rsid w:val="00E43426"/>
    <w:rsid w:val="00E45931"/>
    <w:rsid w:val="00E53A79"/>
    <w:rsid w:val="00E57A16"/>
    <w:rsid w:val="00E629A1"/>
    <w:rsid w:val="00E6552A"/>
    <w:rsid w:val="00E67D1F"/>
    <w:rsid w:val="00E67EC5"/>
    <w:rsid w:val="00E772CD"/>
    <w:rsid w:val="00E8187A"/>
    <w:rsid w:val="00E82C55"/>
    <w:rsid w:val="00E87893"/>
    <w:rsid w:val="00E92AC3"/>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05B39"/>
    <w:rsid w:val="00F11037"/>
    <w:rsid w:val="00F16F1B"/>
    <w:rsid w:val="00F17A3E"/>
    <w:rsid w:val="00F213F4"/>
    <w:rsid w:val="00F24E48"/>
    <w:rsid w:val="00F250A9"/>
    <w:rsid w:val="00F25F42"/>
    <w:rsid w:val="00F26794"/>
    <w:rsid w:val="00F30FF4"/>
    <w:rsid w:val="00F3122E"/>
    <w:rsid w:val="00F331AD"/>
    <w:rsid w:val="00F360AE"/>
    <w:rsid w:val="00F40E33"/>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6D9A"/>
    <w:rsid w:val="00F772C6"/>
    <w:rsid w:val="00F85195"/>
    <w:rsid w:val="00F92503"/>
    <w:rsid w:val="00F938BA"/>
    <w:rsid w:val="00FA06C8"/>
    <w:rsid w:val="00FA2C46"/>
    <w:rsid w:val="00FA6B67"/>
    <w:rsid w:val="00FB4CDA"/>
    <w:rsid w:val="00FB73F4"/>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D9F"/>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E772CD"/>
    <w:pPr>
      <w:widowControl/>
    </w:pPr>
    <w:rPr>
      <w:rFonts w:ascii="Times New Roman" w:eastAsia="Times New Roman" w:hAnsi="Times New Roman"/>
      <w:sz w:val="2"/>
      <w:szCs w:val="20"/>
    </w:rPr>
  </w:style>
  <w:style w:type="paragraph" w:customStyle="1" w:styleId="DHHSbody">
    <w:name w:val="DHHS body"/>
    <w:qFormat/>
    <w:rsid w:val="00E772CD"/>
    <w:pPr>
      <w:spacing w:after="120" w:line="270" w:lineRule="atLeast"/>
    </w:pPr>
    <w:rPr>
      <w:rFonts w:ascii="Arial" w:eastAsia="Times" w:hAnsi="Arial"/>
      <w:lang w:eastAsia="en-US"/>
    </w:rPr>
  </w:style>
  <w:style w:type="paragraph" w:customStyle="1" w:styleId="DHHSaccessibilitypara">
    <w:name w:val="DHHS accessibility para"/>
    <w:uiPriority w:val="8"/>
    <w:rsid w:val="00E772CD"/>
    <w:pPr>
      <w:spacing w:after="200" w:line="300" w:lineRule="atLeast"/>
    </w:pPr>
    <w:rPr>
      <w:rFonts w:ascii="Arial" w:eastAsia="Times" w:hAnsi="Arial"/>
      <w:sz w:val="24"/>
      <w:szCs w:val="19"/>
      <w:lang w:eastAsia="en-US"/>
    </w:rPr>
  </w:style>
  <w:style w:type="paragraph" w:styleId="ListParagraph">
    <w:name w:val="List Paragraph"/>
    <w:basedOn w:val="Normal"/>
    <w:uiPriority w:val="72"/>
    <w:semiHidden/>
    <w:qFormat/>
    <w:rsid w:val="00F76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2.health.vic.gov.au/mental-health/research-and-reporting/mental-health-performance-reports/service-hours-performance-indicator-repor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ahi@vahi.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D0C7B5DB48243899A425A906156C6" ma:contentTypeVersion="13" ma:contentTypeDescription="Create a new document." ma:contentTypeScope="" ma:versionID="b4185e242abf2deb1bae8d7f4fc1eac8">
  <xsd:schema xmlns:xsd="http://www.w3.org/2001/XMLSchema" xmlns:xs="http://www.w3.org/2001/XMLSchema" xmlns:p="http://schemas.microsoft.com/office/2006/metadata/properties" xmlns:ns2="47e38451-04d3-4ba3-b385-7c061ba67f5a" xmlns:ns3="4d33c502-030c-43db-90e0-03d88d6d0151" targetNamespace="http://schemas.microsoft.com/office/2006/metadata/properties" ma:root="true" ma:fieldsID="f7609d59ed887f7d074e9bf1af7b4308" ns2:_="" ns3:_="">
    <xsd:import namespace="47e38451-04d3-4ba3-b385-7c061ba67f5a"/>
    <xsd:import namespace="4d33c502-030c-43db-90e0-03d88d6d0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8451-04d3-4ba3-b385-7c061ba6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33c502-030c-43db-90e0-03d88d6d01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fc5da8-9911-44e7-a658-9fca2b16bb0d}" ma:internalName="TaxCatchAll" ma:showField="CatchAllData" ma:web="4d33c502-030c-43db-90e0-03d88d6d01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C28BE-0B51-4769-8C9E-1BF8F1C2C33B}">
  <ds:schemaRefs>
    <ds:schemaRef ds:uri="http://schemas.microsoft.com/sharepoint/v3/contenttype/forms"/>
  </ds:schemaRefs>
</ds:datastoreItem>
</file>

<file path=customXml/itemProps2.xml><?xml version="1.0" encoding="utf-8"?>
<ds:datastoreItem xmlns:ds="http://schemas.openxmlformats.org/officeDocument/2006/customXml" ds:itemID="{FE45B79D-8967-4907-90A7-93FE26E59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38451-04d3-4ba3-b385-7c061ba67f5a"/>
    <ds:schemaRef ds:uri="4d33c502-030c-43db-90e0-03d88d6d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F407A-50D4-44B9-A82A-ECF3EA11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2024 25 Q1 Mental health community service hours report</vt:lpstr>
    </vt:vector>
  </TitlesOfParts>
  <Company>Department of Health</Company>
  <LinksUpToDate>false</LinksUpToDate>
  <CharactersWithSpaces>2641</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Community Service Hours Report 2024-25 - Quarter 1</dc:title>
  <dc:subject>mental health performance reports</dc:subject>
  <dc:creator>Victorian Agency for Health Information</dc:creator>
  <cp:keywords>mental health</cp:keywords>
  <cp:lastPrinted>2023-07-21T00:06:00Z</cp:lastPrinted>
  <dcterms:created xsi:type="dcterms:W3CDTF">2019-10-11T06:35:00Z</dcterms:created>
  <dcterms:modified xsi:type="dcterms:W3CDTF">2024-10-21T05:37:00Z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2023-07-21T00:07:07Z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5bc63c54-da56-4a36-b7ad-6d0b74f660f2</vt:lpwstr>
  </property>
  <property fmtid="{D5CDD505-2E9C-101B-9397-08002B2CF9AE}" pid="9" name="MSIP_Label_43e64453-338c-4f93-8a4d-0039a0a41f2a_ContentBits">
    <vt:lpwstr>2</vt:lpwstr>
  </property>
</Properties>
</file>