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46544B" w14:textId="77777777" w:rsidR="00540C28" w:rsidRPr="00E754FD" w:rsidRDefault="00540C28" w:rsidP="00027E2D">
      <w:pPr>
        <w:pStyle w:val="Heading1"/>
        <w:bidi/>
        <w:spacing w:before="0"/>
        <w:rPr>
          <w:rFonts w:ascii="Arial" w:eastAsia="Times New Roman" w:hAnsi="Arial" w:cs="Arial"/>
          <w:color w:val="101A41"/>
          <w:sz w:val="40"/>
          <w:szCs w:val="40"/>
        </w:rPr>
      </w:pPr>
      <w:r>
        <w:rPr>
          <w:rFonts w:ascii="Arial" w:hAnsi="Arial" w:cs="Arial"/>
          <w:color w:val="101A41"/>
          <w:sz w:val="40"/>
          <w:szCs w:val="40"/>
          <w:rtl/>
        </w:rPr>
        <w:t>سجل 16: فحوصات دقة جهاز مقياس نسبة الكحول التي قمتُ بها لقياس قوة تركيز الكحول في المشروبات الغازية المُخمّرة</w:t>
      </w:r>
    </w:p>
    <w:p w14:paraId="3F1C9C82" w14:textId="77777777" w:rsidR="00540C28" w:rsidRPr="00027E2D" w:rsidRDefault="00540C28" w:rsidP="00E754FD">
      <w:pPr>
        <w:bidi/>
        <w:spacing w:after="120" w:line="270" w:lineRule="atLeast"/>
        <w:rPr>
          <w:rFonts w:ascii="Arial" w:eastAsia="Times" w:hAnsi="Arial" w:cs="Arial"/>
          <w:sz w:val="18"/>
          <w:szCs w:val="18"/>
          <w:highlight w:val="white"/>
        </w:rPr>
      </w:pPr>
      <w:r>
        <w:rPr>
          <w:rFonts w:ascii="Arial" w:hAnsi="Arial" w:cs="Arial"/>
          <w:sz w:val="18"/>
          <w:szCs w:val="18"/>
          <w:highlight w:val="white"/>
          <w:rtl/>
        </w:rPr>
        <w:t>إذا أنتجتم أقل من 100000 لتر من المشروب الغازي في سنة تقويمية واحدة، يجوز استخدام جهاز مقياس نسبة الكحول وإحدى التركيبات لقياس قوة تركيز الكحول في المشروب الغازي، بشرط أن تكون مدعومة من خلال عملية الاختبار المُبيّنة أدناه.</w:t>
      </w:r>
    </w:p>
    <w:p w14:paraId="47AD0A35" w14:textId="77777777" w:rsidR="00540C28" w:rsidRPr="00027E2D" w:rsidRDefault="00540C28" w:rsidP="00E754FD">
      <w:pPr>
        <w:bidi/>
        <w:spacing w:after="120" w:line="270" w:lineRule="atLeast"/>
        <w:rPr>
          <w:rFonts w:ascii="Arial" w:eastAsia="Times" w:hAnsi="Arial" w:cs="Arial"/>
          <w:sz w:val="18"/>
          <w:szCs w:val="18"/>
          <w:highlight w:val="white"/>
        </w:rPr>
      </w:pPr>
      <w:r>
        <w:rPr>
          <w:rFonts w:ascii="Arial" w:hAnsi="Arial" w:cs="Arial"/>
          <w:sz w:val="18"/>
          <w:szCs w:val="18"/>
          <w:highlight w:val="white"/>
          <w:rtl/>
        </w:rPr>
        <w:t>الخطوات التي يجب اتباعها لاختبار دقة جهاز مقياس نسبة الكحول هي:</w:t>
      </w:r>
    </w:p>
    <w:p w14:paraId="546D6B12" w14:textId="77777777" w:rsidR="00540C28" w:rsidRPr="00027E2D" w:rsidRDefault="00540C28" w:rsidP="00540C28">
      <w:pPr>
        <w:pStyle w:val="DHHSnumberdigit"/>
        <w:bidi/>
        <w:rPr>
          <w:sz w:val="18"/>
          <w:szCs w:val="18"/>
          <w:highlight w:val="white"/>
        </w:rPr>
      </w:pPr>
      <w:r>
        <w:rPr>
          <w:sz w:val="18"/>
          <w:szCs w:val="18"/>
          <w:highlight w:val="white"/>
          <w:rtl/>
        </w:rPr>
        <w:t>اكتبوا ممارستكم وأي حسابات وتركيبات تستخدمونها هنا لحساب قوة تركيز الكحول في مُنتجكم باستخدام مقياس كثافة السوائل وإحدى التركيبات.</w:t>
      </w:r>
    </w:p>
    <w:p w14:paraId="04B166E3" w14:textId="77777777" w:rsidR="00540C28" w:rsidRPr="00027E2D" w:rsidRDefault="00540C28" w:rsidP="00540C28">
      <w:pPr>
        <w:pStyle w:val="DHHSnumberdigit"/>
        <w:bidi/>
        <w:rPr>
          <w:sz w:val="18"/>
          <w:szCs w:val="18"/>
          <w:highlight w:val="white"/>
        </w:rPr>
      </w:pPr>
      <w:r>
        <w:rPr>
          <w:sz w:val="18"/>
          <w:szCs w:val="18"/>
          <w:highlight w:val="white"/>
          <w:rtl/>
        </w:rPr>
        <w:t>قدّموا شهادات تحليل (COA) توضّح قوة تركيز الكحول في منتجاتكم، بما في ذلك الاختلافات، في ثلاث عيّنات من ثلاث دُفعات متزامنة لمُنتَجكم (أي مجموع تسع فحوصات). يجب أن تكون الشهادات من مختبر مُعتمد من NATA.</w:t>
      </w:r>
    </w:p>
    <w:p w14:paraId="24C4C1AC" w14:textId="77777777" w:rsidR="00540C28" w:rsidRPr="00027E2D" w:rsidRDefault="00540C28" w:rsidP="00540C28">
      <w:pPr>
        <w:pStyle w:val="DHHSnumberdigit"/>
        <w:bidi/>
        <w:rPr>
          <w:sz w:val="18"/>
          <w:szCs w:val="18"/>
          <w:highlight w:val="white"/>
        </w:rPr>
      </w:pPr>
      <w:r>
        <w:rPr>
          <w:sz w:val="18"/>
          <w:szCs w:val="18"/>
          <w:highlight w:val="white"/>
          <w:rtl/>
        </w:rPr>
        <w:t>قارنوا نتائج جهاز مقياس نسبة الكحول الخاص بكم مع شهادات التحليل للمختبر لنفس الدُفعة، للتحقّق من صحة عملية الاختبار التي تقومون بها.</w:t>
      </w:r>
    </w:p>
    <w:p w14:paraId="2B46A799" w14:textId="77777777" w:rsidR="00540C28" w:rsidRPr="00027E2D" w:rsidRDefault="00540C28" w:rsidP="00540C28">
      <w:pPr>
        <w:pStyle w:val="DHHSnumberdigit"/>
        <w:bidi/>
        <w:rPr>
          <w:sz w:val="18"/>
          <w:szCs w:val="18"/>
          <w:highlight w:val="white"/>
        </w:rPr>
      </w:pPr>
      <w:r>
        <w:rPr>
          <w:sz w:val="18"/>
          <w:szCs w:val="18"/>
          <w:highlight w:val="white"/>
          <w:rtl/>
        </w:rPr>
        <w:t>تحققوا من صحة نتائجكم سنوياً.</w:t>
      </w:r>
    </w:p>
    <w:tbl>
      <w:tblPr>
        <w:bidiVisual/>
        <w:tblW w:w="10065" w:type="dxa"/>
        <w:tblInd w:w="100" w:type="dxa"/>
        <w:tblBorders>
          <w:top w:val="single" w:sz="8" w:space="0" w:color="53565A"/>
          <w:left w:val="single" w:sz="8" w:space="0" w:color="53565A"/>
          <w:bottom w:val="single" w:sz="8" w:space="0" w:color="53565A"/>
          <w:right w:val="single" w:sz="8" w:space="0" w:color="53565A"/>
          <w:insideH w:val="single" w:sz="8" w:space="0" w:color="53565A"/>
          <w:insideV w:val="single" w:sz="8" w:space="0" w:color="53565A"/>
        </w:tblBorders>
        <w:tblLayout w:type="fixed"/>
        <w:tblLook w:val="0600" w:firstRow="0" w:lastRow="0" w:firstColumn="0" w:lastColumn="0" w:noHBand="1" w:noVBand="1"/>
      </w:tblPr>
      <w:tblGrid>
        <w:gridCol w:w="10065"/>
      </w:tblGrid>
      <w:tr w:rsidR="00540C28" w:rsidRPr="00540C28" w14:paraId="7E4E85BF" w14:textId="77777777" w:rsidTr="00411586">
        <w:tc>
          <w:tcPr>
            <w:tcW w:w="10065" w:type="dxa"/>
            <w:shd w:val="clear" w:color="auto" w:fill="auto"/>
            <w:tcMar>
              <w:top w:w="100" w:type="dxa"/>
              <w:left w:w="100" w:type="dxa"/>
              <w:bottom w:w="100" w:type="dxa"/>
              <w:right w:w="100" w:type="dxa"/>
            </w:tcMar>
          </w:tcPr>
          <w:p w14:paraId="50985054" w14:textId="77777777" w:rsidR="00540C28" w:rsidRPr="00027E2D" w:rsidRDefault="00540C28" w:rsidP="00540C28">
            <w:pPr>
              <w:bidi/>
              <w:spacing w:before="80" w:after="60" w:line="240" w:lineRule="auto"/>
              <w:rPr>
                <w:rFonts w:ascii="Arial" w:eastAsia="Times New Roman" w:hAnsi="Arial" w:cs="Arial"/>
                <w:b/>
                <w:color w:val="FFFFFF"/>
                <w:sz w:val="18"/>
                <w:szCs w:val="18"/>
              </w:rPr>
            </w:pPr>
            <w:r>
              <w:rPr>
                <w:rFonts w:ascii="Arial" w:hAnsi="Arial" w:cs="Arial"/>
                <w:b/>
                <w:bCs/>
                <w:color w:val="101A41"/>
                <w:sz w:val="18"/>
                <w:szCs w:val="18"/>
                <w:rtl/>
              </w:rPr>
              <w:t>اكتبوا ممارستكم وأي حسابات وتركيبات تستخدمونها هنا لحساب قوة تركيز الكحول في مُنتجكم باستخدام جهاز مقياس نسبة الكحول وإحدى التركيبات.</w:t>
            </w:r>
          </w:p>
        </w:tc>
      </w:tr>
      <w:tr w:rsidR="00540C28" w:rsidRPr="00540C28" w14:paraId="04ED4B9B" w14:textId="77777777" w:rsidTr="00411586">
        <w:tc>
          <w:tcPr>
            <w:tcW w:w="10065" w:type="dxa"/>
            <w:shd w:val="clear" w:color="auto" w:fill="FFFFFF"/>
            <w:tcMar>
              <w:top w:w="100" w:type="dxa"/>
              <w:left w:w="100" w:type="dxa"/>
              <w:bottom w:w="100" w:type="dxa"/>
              <w:right w:w="100" w:type="dxa"/>
            </w:tcMar>
          </w:tcPr>
          <w:p w14:paraId="256DEB6C" w14:textId="77777777" w:rsidR="00540C28" w:rsidRPr="00540C28" w:rsidRDefault="00540C28" w:rsidP="00540C28">
            <w:pPr>
              <w:widowControl w:val="0"/>
              <w:spacing w:after="0" w:line="240" w:lineRule="auto"/>
              <w:rPr>
                <w:rFonts w:ascii="Arial" w:eastAsia="Times New Roman" w:hAnsi="Arial" w:cs="Arial"/>
                <w:color w:val="FFFFFF"/>
                <w:sz w:val="20"/>
                <w:szCs w:val="20"/>
                <w:highlight w:val="white"/>
              </w:rPr>
            </w:pPr>
          </w:p>
        </w:tc>
      </w:tr>
      <w:tr w:rsidR="00540C28" w:rsidRPr="00540C28" w14:paraId="4EB91C57" w14:textId="77777777" w:rsidTr="00411586">
        <w:tc>
          <w:tcPr>
            <w:tcW w:w="10065" w:type="dxa"/>
            <w:shd w:val="clear" w:color="auto" w:fill="FFFFFF"/>
            <w:tcMar>
              <w:top w:w="100" w:type="dxa"/>
              <w:left w:w="100" w:type="dxa"/>
              <w:bottom w:w="100" w:type="dxa"/>
              <w:right w:w="100" w:type="dxa"/>
            </w:tcMar>
          </w:tcPr>
          <w:p w14:paraId="1E7A23B8"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28263AFE" w14:textId="77777777" w:rsidTr="00411586">
        <w:tc>
          <w:tcPr>
            <w:tcW w:w="10065" w:type="dxa"/>
            <w:shd w:val="clear" w:color="auto" w:fill="FFFFFF"/>
            <w:tcMar>
              <w:top w:w="100" w:type="dxa"/>
              <w:left w:w="100" w:type="dxa"/>
              <w:bottom w:w="100" w:type="dxa"/>
              <w:right w:w="100" w:type="dxa"/>
            </w:tcMar>
          </w:tcPr>
          <w:p w14:paraId="2E810EEC"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0EA36769" w14:textId="77777777" w:rsidTr="00411586">
        <w:tc>
          <w:tcPr>
            <w:tcW w:w="10065" w:type="dxa"/>
            <w:shd w:val="clear" w:color="auto" w:fill="FFFFFF"/>
            <w:tcMar>
              <w:top w:w="100" w:type="dxa"/>
              <w:left w:w="100" w:type="dxa"/>
              <w:bottom w:w="100" w:type="dxa"/>
              <w:right w:w="100" w:type="dxa"/>
            </w:tcMar>
          </w:tcPr>
          <w:p w14:paraId="5DB1F225"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28DF2533" w14:textId="77777777" w:rsidTr="00411586">
        <w:tc>
          <w:tcPr>
            <w:tcW w:w="10065" w:type="dxa"/>
            <w:shd w:val="clear" w:color="auto" w:fill="FFFFFF"/>
            <w:tcMar>
              <w:top w:w="100" w:type="dxa"/>
              <w:left w:w="100" w:type="dxa"/>
              <w:bottom w:w="100" w:type="dxa"/>
              <w:right w:w="100" w:type="dxa"/>
            </w:tcMar>
          </w:tcPr>
          <w:p w14:paraId="2DC2E530"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6BDCE54B" w14:textId="77777777" w:rsidTr="00411586">
        <w:tc>
          <w:tcPr>
            <w:tcW w:w="10065" w:type="dxa"/>
            <w:shd w:val="clear" w:color="auto" w:fill="FFFFFF"/>
            <w:tcMar>
              <w:top w:w="100" w:type="dxa"/>
              <w:left w:w="100" w:type="dxa"/>
              <w:bottom w:w="100" w:type="dxa"/>
              <w:right w:w="100" w:type="dxa"/>
            </w:tcMar>
          </w:tcPr>
          <w:p w14:paraId="13A2E94D"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2AB1F803" w14:textId="77777777" w:rsidTr="00411586">
        <w:tc>
          <w:tcPr>
            <w:tcW w:w="10065" w:type="dxa"/>
            <w:shd w:val="clear" w:color="auto" w:fill="FFFFFF"/>
            <w:tcMar>
              <w:top w:w="100" w:type="dxa"/>
              <w:left w:w="100" w:type="dxa"/>
              <w:bottom w:w="100" w:type="dxa"/>
              <w:right w:w="100" w:type="dxa"/>
            </w:tcMar>
          </w:tcPr>
          <w:p w14:paraId="1455628A"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5A856B9B" w14:textId="77777777" w:rsidTr="00411586">
        <w:tc>
          <w:tcPr>
            <w:tcW w:w="10065" w:type="dxa"/>
            <w:shd w:val="clear" w:color="auto" w:fill="FFFFFF"/>
            <w:tcMar>
              <w:top w:w="100" w:type="dxa"/>
              <w:left w:w="100" w:type="dxa"/>
              <w:bottom w:w="100" w:type="dxa"/>
              <w:right w:w="100" w:type="dxa"/>
            </w:tcMar>
          </w:tcPr>
          <w:p w14:paraId="0884678E"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3B361B59" w14:textId="77777777" w:rsidTr="00411586">
        <w:tc>
          <w:tcPr>
            <w:tcW w:w="10065" w:type="dxa"/>
            <w:shd w:val="clear" w:color="auto" w:fill="FFFFFF"/>
            <w:tcMar>
              <w:top w:w="100" w:type="dxa"/>
              <w:left w:w="100" w:type="dxa"/>
              <w:bottom w:w="100" w:type="dxa"/>
              <w:right w:w="100" w:type="dxa"/>
            </w:tcMar>
          </w:tcPr>
          <w:p w14:paraId="4B7DFBEA"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67CB5310" w14:textId="77777777" w:rsidTr="00411586">
        <w:tc>
          <w:tcPr>
            <w:tcW w:w="10065" w:type="dxa"/>
            <w:shd w:val="clear" w:color="auto" w:fill="FFFFFF"/>
            <w:tcMar>
              <w:top w:w="100" w:type="dxa"/>
              <w:left w:w="100" w:type="dxa"/>
              <w:bottom w:w="100" w:type="dxa"/>
              <w:right w:w="100" w:type="dxa"/>
            </w:tcMar>
          </w:tcPr>
          <w:p w14:paraId="25C3E8EB"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40168B3D" w14:textId="77777777" w:rsidTr="00411586">
        <w:tc>
          <w:tcPr>
            <w:tcW w:w="10065" w:type="dxa"/>
            <w:shd w:val="clear" w:color="auto" w:fill="FFFFFF"/>
            <w:tcMar>
              <w:top w:w="100" w:type="dxa"/>
              <w:left w:w="100" w:type="dxa"/>
              <w:bottom w:w="100" w:type="dxa"/>
              <w:right w:w="100" w:type="dxa"/>
            </w:tcMar>
          </w:tcPr>
          <w:p w14:paraId="7E3E88E4"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607AC165" w14:textId="77777777" w:rsidTr="00411586">
        <w:tc>
          <w:tcPr>
            <w:tcW w:w="10065" w:type="dxa"/>
            <w:shd w:val="clear" w:color="auto" w:fill="FFFFFF"/>
            <w:tcMar>
              <w:top w:w="100" w:type="dxa"/>
              <w:left w:w="100" w:type="dxa"/>
              <w:bottom w:w="100" w:type="dxa"/>
              <w:right w:w="100" w:type="dxa"/>
            </w:tcMar>
          </w:tcPr>
          <w:p w14:paraId="3BE8791A"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7EDF620E" w14:textId="77777777" w:rsidTr="00411586">
        <w:trPr>
          <w:trHeight w:val="185"/>
        </w:trPr>
        <w:tc>
          <w:tcPr>
            <w:tcW w:w="10065" w:type="dxa"/>
            <w:shd w:val="clear" w:color="auto" w:fill="FFFFFF"/>
            <w:tcMar>
              <w:top w:w="100" w:type="dxa"/>
              <w:left w:w="100" w:type="dxa"/>
              <w:bottom w:w="100" w:type="dxa"/>
              <w:right w:w="100" w:type="dxa"/>
            </w:tcMar>
          </w:tcPr>
          <w:p w14:paraId="605A2F8F"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509E16F2" w14:textId="77777777" w:rsidTr="00411586">
        <w:trPr>
          <w:trHeight w:val="185"/>
        </w:trPr>
        <w:tc>
          <w:tcPr>
            <w:tcW w:w="10065" w:type="dxa"/>
            <w:shd w:val="clear" w:color="auto" w:fill="FFFFFF"/>
            <w:tcMar>
              <w:top w:w="100" w:type="dxa"/>
              <w:left w:w="100" w:type="dxa"/>
              <w:bottom w:w="100" w:type="dxa"/>
              <w:right w:w="100" w:type="dxa"/>
            </w:tcMar>
          </w:tcPr>
          <w:p w14:paraId="5AC19C82"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31ACB84C" w14:textId="77777777" w:rsidTr="00411586">
        <w:trPr>
          <w:trHeight w:val="185"/>
        </w:trPr>
        <w:tc>
          <w:tcPr>
            <w:tcW w:w="10065" w:type="dxa"/>
            <w:shd w:val="clear" w:color="auto" w:fill="FFFFFF"/>
            <w:tcMar>
              <w:top w:w="100" w:type="dxa"/>
              <w:left w:w="100" w:type="dxa"/>
              <w:bottom w:w="100" w:type="dxa"/>
              <w:right w:w="100" w:type="dxa"/>
            </w:tcMar>
          </w:tcPr>
          <w:p w14:paraId="5BE31515"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bl>
    <w:p w14:paraId="4A270424" w14:textId="77777777" w:rsidR="00540C28" w:rsidRPr="00540C28" w:rsidRDefault="0045744C" w:rsidP="0045744C">
      <w:pPr>
        <w:keepNext/>
        <w:keepLines/>
        <w:spacing w:after="90" w:line="320" w:lineRule="atLeast"/>
        <w:outlineLvl w:val="1"/>
        <w:rPr>
          <w:rFonts w:ascii="Arial" w:eastAsia="Times" w:hAnsi="Arial" w:cs="Arial"/>
          <w:sz w:val="20"/>
          <w:szCs w:val="20"/>
        </w:rPr>
      </w:pPr>
      <w:r>
        <w:rPr>
          <w:rFonts w:ascii="Arial" w:hAnsi="Arial" w:cs="Arial"/>
          <w:sz w:val="20"/>
        </w:rPr>
        <w:t xml:space="preserve"> </w:t>
      </w:r>
    </w:p>
    <w:p w14:paraId="55D6AC53" w14:textId="77777777" w:rsidR="00540C28" w:rsidRPr="00E754FD" w:rsidRDefault="00540C28" w:rsidP="00027E2D">
      <w:pPr>
        <w:pStyle w:val="Heading1"/>
        <w:bidi/>
        <w:spacing w:before="0"/>
        <w:rPr>
          <w:rFonts w:ascii="Arial" w:eastAsia="Times New Roman" w:hAnsi="Arial" w:cs="Arial"/>
          <w:sz w:val="40"/>
          <w:szCs w:val="40"/>
        </w:rPr>
      </w:pPr>
      <w:r w:rsidRPr="00540C28">
        <w:rPr>
          <w:rtl/>
        </w:rPr>
        <w:br w:type="page"/>
      </w:r>
      <w:r>
        <w:rPr>
          <w:rFonts w:ascii="Arial" w:hAnsi="Arial" w:cs="Arial"/>
          <w:color w:val="101A41"/>
          <w:sz w:val="40"/>
          <w:szCs w:val="40"/>
          <w:rtl/>
        </w:rPr>
        <w:lastRenderedPageBreak/>
        <w:t>سجل 16: فحوصات دقة جهاز مقياس نسبة الكحول التي قمتُ بها لقياس قوة تركيز الكحول في المشروبات الغازية المُخمّرة</w:t>
      </w:r>
    </w:p>
    <w:p w14:paraId="279DBE6D" w14:textId="77777777" w:rsidR="00540C28" w:rsidRPr="00027E2D" w:rsidRDefault="00540C28" w:rsidP="00E754FD">
      <w:pPr>
        <w:bidi/>
        <w:spacing w:after="120" w:line="270" w:lineRule="atLeast"/>
        <w:rPr>
          <w:rFonts w:ascii="Arial" w:eastAsia="Times" w:hAnsi="Arial" w:cs="Arial"/>
          <w:sz w:val="18"/>
          <w:szCs w:val="18"/>
        </w:rPr>
      </w:pPr>
      <w:r>
        <w:rPr>
          <w:rFonts w:ascii="Arial" w:hAnsi="Arial" w:cs="Arial"/>
          <w:sz w:val="18"/>
          <w:szCs w:val="18"/>
          <w:rtl/>
        </w:rPr>
        <w:t>استخدموا هذا السجل للتحقّق من صحة عملية الاختبار، وقوموا بتكرارها سنوياً. يجب اختبار ثلاث عيّنات من ثلاث دُفعات متزامنة لمُنتَجكم (أي مجموع تسع فحوصات)</w:t>
      </w:r>
    </w:p>
    <w:tbl>
      <w:tblPr>
        <w:bidiVisual/>
        <w:tblW w:w="10207" w:type="dxa"/>
        <w:tblInd w:w="-42" w:type="dxa"/>
        <w:tblBorders>
          <w:top w:val="single" w:sz="8" w:space="0" w:color="53565A"/>
          <w:left w:val="single" w:sz="8" w:space="0" w:color="53565A"/>
          <w:bottom w:val="single" w:sz="8" w:space="0" w:color="53565A"/>
          <w:right w:val="single" w:sz="8" w:space="0" w:color="53565A"/>
          <w:insideH w:val="single" w:sz="8" w:space="0" w:color="53565A"/>
          <w:insideV w:val="single" w:sz="8" w:space="0" w:color="53565A"/>
        </w:tblBorders>
        <w:tblLayout w:type="fixed"/>
        <w:tblLook w:val="0600" w:firstRow="0" w:lastRow="0" w:firstColumn="0" w:lastColumn="0" w:noHBand="1" w:noVBand="1"/>
      </w:tblPr>
      <w:tblGrid>
        <w:gridCol w:w="709"/>
        <w:gridCol w:w="1276"/>
        <w:gridCol w:w="1276"/>
        <w:gridCol w:w="709"/>
        <w:gridCol w:w="425"/>
        <w:gridCol w:w="1134"/>
        <w:gridCol w:w="1134"/>
        <w:gridCol w:w="992"/>
        <w:gridCol w:w="1276"/>
        <w:gridCol w:w="1276"/>
      </w:tblGrid>
      <w:tr w:rsidR="00540C28" w:rsidRPr="00540C28" w14:paraId="2A2EE515" w14:textId="77777777" w:rsidTr="00411586">
        <w:trPr>
          <w:trHeight w:val="440"/>
        </w:trPr>
        <w:tc>
          <w:tcPr>
            <w:tcW w:w="3970" w:type="dxa"/>
            <w:gridSpan w:val="4"/>
            <w:shd w:val="clear" w:color="auto" w:fill="auto"/>
            <w:tcMar>
              <w:top w:w="100" w:type="dxa"/>
              <w:left w:w="100" w:type="dxa"/>
              <w:bottom w:w="100" w:type="dxa"/>
              <w:right w:w="100" w:type="dxa"/>
            </w:tcMar>
            <w:vAlign w:val="center"/>
          </w:tcPr>
          <w:p w14:paraId="699F2001" w14:textId="77777777" w:rsidR="00540C28" w:rsidRPr="00411586" w:rsidRDefault="00540C28" w:rsidP="00540C28">
            <w:pPr>
              <w:bidi/>
              <w:spacing w:before="80" w:after="60" w:line="240" w:lineRule="auto"/>
              <w:rPr>
                <w:rFonts w:ascii="Arial" w:eastAsia="Times New Roman" w:hAnsi="Arial" w:cs="Arial"/>
                <w:b/>
                <w:color w:val="101A41"/>
                <w:sz w:val="18"/>
                <w:szCs w:val="18"/>
              </w:rPr>
            </w:pPr>
            <w:r>
              <w:rPr>
                <w:rFonts w:ascii="Arial" w:hAnsi="Arial" w:cs="Arial"/>
                <w:b/>
                <w:bCs/>
                <w:color w:val="101A41"/>
                <w:sz w:val="18"/>
                <w:szCs w:val="18"/>
                <w:rtl/>
              </w:rPr>
              <w:t>ما هي السنة التي تعود إليها هذه النتائج؟</w:t>
            </w:r>
          </w:p>
        </w:tc>
        <w:tc>
          <w:tcPr>
            <w:tcW w:w="6237" w:type="dxa"/>
            <w:gridSpan w:val="6"/>
            <w:shd w:val="clear" w:color="auto" w:fill="auto"/>
            <w:tcMar>
              <w:top w:w="100" w:type="dxa"/>
              <w:left w:w="100" w:type="dxa"/>
              <w:bottom w:w="100" w:type="dxa"/>
              <w:right w:w="100" w:type="dxa"/>
            </w:tcMar>
            <w:vAlign w:val="center"/>
          </w:tcPr>
          <w:p w14:paraId="189BC059" w14:textId="77777777" w:rsidR="00540C28" w:rsidRPr="00411586" w:rsidRDefault="00540C28" w:rsidP="00540C28">
            <w:pPr>
              <w:spacing w:before="80" w:after="60" w:line="240" w:lineRule="auto"/>
              <w:rPr>
                <w:rFonts w:ascii="Arial" w:eastAsia="Times New Roman" w:hAnsi="Arial" w:cs="Arial"/>
                <w:b/>
                <w:color w:val="101A41"/>
                <w:sz w:val="20"/>
                <w:szCs w:val="20"/>
              </w:rPr>
            </w:pPr>
          </w:p>
        </w:tc>
      </w:tr>
      <w:tr w:rsidR="00540C28" w:rsidRPr="00540C28" w14:paraId="60774D6D" w14:textId="77777777" w:rsidTr="00411586">
        <w:trPr>
          <w:trHeight w:val="440"/>
        </w:trPr>
        <w:tc>
          <w:tcPr>
            <w:tcW w:w="709" w:type="dxa"/>
            <w:shd w:val="clear" w:color="auto" w:fill="auto"/>
            <w:tcMar>
              <w:top w:w="100" w:type="dxa"/>
              <w:left w:w="100" w:type="dxa"/>
              <w:bottom w:w="100" w:type="dxa"/>
              <w:right w:w="100" w:type="dxa"/>
            </w:tcMar>
            <w:vAlign w:val="center"/>
          </w:tcPr>
          <w:p w14:paraId="64172CCB" w14:textId="77777777" w:rsidR="00540C28" w:rsidRPr="00411586" w:rsidRDefault="00540C28" w:rsidP="00540C28">
            <w:pPr>
              <w:bidi/>
              <w:spacing w:before="80" w:after="60" w:line="240" w:lineRule="auto"/>
              <w:rPr>
                <w:rFonts w:ascii="Arial" w:eastAsia="Times New Roman" w:hAnsi="Arial" w:cs="Arial"/>
                <w:b/>
                <w:color w:val="101A41"/>
                <w:sz w:val="18"/>
                <w:szCs w:val="18"/>
              </w:rPr>
            </w:pPr>
            <w:r>
              <w:rPr>
                <w:rFonts w:ascii="Arial" w:hAnsi="Arial" w:cs="Arial"/>
                <w:b/>
                <w:bCs/>
                <w:color w:val="101A41"/>
                <w:sz w:val="18"/>
                <w:szCs w:val="18"/>
                <w:rtl/>
              </w:rPr>
              <w:t>اختبار #</w:t>
            </w:r>
          </w:p>
        </w:tc>
        <w:tc>
          <w:tcPr>
            <w:tcW w:w="1276" w:type="dxa"/>
            <w:shd w:val="clear" w:color="auto" w:fill="auto"/>
            <w:tcMar>
              <w:top w:w="100" w:type="dxa"/>
              <w:left w:w="100" w:type="dxa"/>
              <w:bottom w:w="100" w:type="dxa"/>
              <w:right w:w="100" w:type="dxa"/>
            </w:tcMar>
            <w:vAlign w:val="center"/>
          </w:tcPr>
          <w:p w14:paraId="681E639A" w14:textId="77777777" w:rsidR="00540C28" w:rsidRPr="00411586" w:rsidRDefault="00540C28" w:rsidP="00540C28">
            <w:pPr>
              <w:bidi/>
              <w:spacing w:before="80" w:after="60" w:line="240" w:lineRule="auto"/>
              <w:rPr>
                <w:rFonts w:ascii="Arial" w:eastAsia="Times New Roman" w:hAnsi="Arial" w:cs="Arial"/>
                <w:b/>
                <w:color w:val="101A41"/>
                <w:sz w:val="18"/>
                <w:szCs w:val="18"/>
              </w:rPr>
            </w:pPr>
            <w:r>
              <w:rPr>
                <w:rFonts w:ascii="Arial" w:hAnsi="Arial" w:cs="Arial"/>
                <w:b/>
                <w:bCs/>
                <w:color w:val="101A41"/>
                <w:sz w:val="18"/>
                <w:szCs w:val="18"/>
                <w:rtl/>
              </w:rPr>
              <w:t>التاريخ</w:t>
            </w:r>
          </w:p>
        </w:tc>
        <w:tc>
          <w:tcPr>
            <w:tcW w:w="1276" w:type="dxa"/>
            <w:shd w:val="clear" w:color="auto" w:fill="auto"/>
            <w:tcMar>
              <w:top w:w="100" w:type="dxa"/>
              <w:left w:w="100" w:type="dxa"/>
              <w:bottom w:w="100" w:type="dxa"/>
              <w:right w:w="100" w:type="dxa"/>
            </w:tcMar>
            <w:vAlign w:val="center"/>
          </w:tcPr>
          <w:p w14:paraId="70DFEE73" w14:textId="6A1DB445" w:rsidR="00540C28" w:rsidRPr="00411586" w:rsidRDefault="00D92389" w:rsidP="00540C28">
            <w:pPr>
              <w:bidi/>
              <w:spacing w:before="80" w:after="60" w:line="240" w:lineRule="auto"/>
              <w:rPr>
                <w:rFonts w:ascii="Arial" w:eastAsia="Times New Roman" w:hAnsi="Arial" w:cs="Arial"/>
                <w:b/>
                <w:color w:val="101A41"/>
                <w:sz w:val="18"/>
                <w:szCs w:val="18"/>
              </w:rPr>
            </w:pPr>
            <w:proofErr w:type="spellStart"/>
            <w:r>
              <w:rPr>
                <w:rFonts w:ascii="Arial" w:hAnsi="Arial" w:cs="Arial"/>
                <w:b/>
                <w:bCs/>
                <w:color w:val="101A41"/>
                <w:sz w:val="18"/>
                <w:szCs w:val="18"/>
              </w:rPr>
              <w:t>معرّف</w:t>
            </w:r>
            <w:proofErr w:type="spellEnd"/>
            <w:r w:rsidR="00540C28">
              <w:rPr>
                <w:rFonts w:ascii="Arial" w:hAnsi="Arial" w:cs="Arial"/>
                <w:b/>
                <w:bCs/>
                <w:color w:val="101A41"/>
                <w:sz w:val="18"/>
                <w:szCs w:val="18"/>
                <w:rtl/>
              </w:rPr>
              <w:t xml:space="preserve"> الدُفعة</w:t>
            </w:r>
          </w:p>
        </w:tc>
        <w:tc>
          <w:tcPr>
            <w:tcW w:w="2268" w:type="dxa"/>
            <w:gridSpan w:val="3"/>
            <w:shd w:val="clear" w:color="auto" w:fill="auto"/>
            <w:tcMar>
              <w:top w:w="100" w:type="dxa"/>
              <w:left w:w="100" w:type="dxa"/>
              <w:bottom w:w="100" w:type="dxa"/>
              <w:right w:w="100" w:type="dxa"/>
            </w:tcMar>
            <w:vAlign w:val="center"/>
          </w:tcPr>
          <w:p w14:paraId="59CB9402" w14:textId="77777777" w:rsidR="00540C28" w:rsidRPr="00411586" w:rsidRDefault="00540C28" w:rsidP="00540C28">
            <w:pPr>
              <w:bidi/>
              <w:spacing w:before="80" w:after="60" w:line="240" w:lineRule="auto"/>
              <w:rPr>
                <w:rFonts w:ascii="Arial" w:eastAsia="Times New Roman" w:hAnsi="Arial" w:cs="Arial"/>
                <w:b/>
                <w:color w:val="101A41"/>
                <w:sz w:val="18"/>
                <w:szCs w:val="18"/>
              </w:rPr>
            </w:pPr>
            <w:r>
              <w:rPr>
                <w:rFonts w:ascii="Arial" w:hAnsi="Arial" w:cs="Arial"/>
                <w:b/>
                <w:bCs/>
                <w:color w:val="101A41"/>
                <w:sz w:val="18"/>
                <w:szCs w:val="18"/>
                <w:rtl/>
              </w:rPr>
              <w:t xml:space="preserve">النتيجة A: </w:t>
            </w:r>
          </w:p>
          <w:p w14:paraId="71F9EFA8" w14:textId="77777777" w:rsidR="00540C28" w:rsidRPr="00411586" w:rsidRDefault="00540C28" w:rsidP="00540C28">
            <w:pPr>
              <w:bidi/>
              <w:spacing w:before="80" w:after="60" w:line="240" w:lineRule="auto"/>
              <w:rPr>
                <w:rFonts w:ascii="Arial" w:eastAsia="Times New Roman" w:hAnsi="Arial" w:cs="Arial"/>
                <w:b/>
                <w:color w:val="101A41"/>
                <w:sz w:val="18"/>
                <w:szCs w:val="18"/>
              </w:rPr>
            </w:pPr>
            <w:r>
              <w:rPr>
                <w:rFonts w:ascii="Arial" w:hAnsi="Arial" w:cs="Arial"/>
                <w:b/>
                <w:bCs/>
                <w:color w:val="101A41"/>
                <w:sz w:val="18"/>
                <w:szCs w:val="18"/>
                <w:rtl/>
              </w:rPr>
              <w:t>قوة تركيز الكحول التي تم تحديدها عبر جهاز مقياس نسبة الكحول والتركيبة (%)</w:t>
            </w:r>
          </w:p>
        </w:tc>
        <w:tc>
          <w:tcPr>
            <w:tcW w:w="2126" w:type="dxa"/>
            <w:gridSpan w:val="2"/>
            <w:shd w:val="clear" w:color="auto" w:fill="auto"/>
            <w:tcMar>
              <w:top w:w="100" w:type="dxa"/>
              <w:left w:w="100" w:type="dxa"/>
              <w:bottom w:w="100" w:type="dxa"/>
              <w:right w:w="100" w:type="dxa"/>
            </w:tcMar>
            <w:vAlign w:val="center"/>
          </w:tcPr>
          <w:p w14:paraId="1C6C058E" w14:textId="77777777" w:rsidR="00540C28" w:rsidRPr="00411586" w:rsidRDefault="00540C28" w:rsidP="00540C28">
            <w:pPr>
              <w:bidi/>
              <w:spacing w:before="80" w:after="60" w:line="240" w:lineRule="auto"/>
              <w:rPr>
                <w:rFonts w:ascii="Arial" w:eastAsia="Times New Roman" w:hAnsi="Arial" w:cs="Arial"/>
                <w:b/>
                <w:color w:val="101A41"/>
                <w:sz w:val="18"/>
                <w:szCs w:val="18"/>
              </w:rPr>
            </w:pPr>
            <w:r>
              <w:rPr>
                <w:rFonts w:ascii="Arial" w:hAnsi="Arial" w:cs="Arial"/>
                <w:b/>
                <w:bCs/>
                <w:color w:val="101A41"/>
                <w:sz w:val="18"/>
                <w:szCs w:val="18"/>
                <w:rtl/>
              </w:rPr>
              <w:t xml:space="preserve">النتيجة B: </w:t>
            </w:r>
          </w:p>
          <w:p w14:paraId="771DE66F" w14:textId="77777777" w:rsidR="00540C28" w:rsidRPr="00E754FD" w:rsidRDefault="00540C28" w:rsidP="00540C28">
            <w:pPr>
              <w:bidi/>
              <w:spacing w:before="80" w:after="60" w:line="240" w:lineRule="auto"/>
              <w:rPr>
                <w:rFonts w:ascii="Arial" w:eastAsia="Times New Roman" w:hAnsi="Arial" w:cs="Arial"/>
                <w:b/>
                <w:color w:val="101A41"/>
                <w:sz w:val="18"/>
                <w:szCs w:val="18"/>
              </w:rPr>
            </w:pPr>
            <w:r>
              <w:rPr>
                <w:rFonts w:ascii="Arial" w:hAnsi="Arial" w:cs="Arial"/>
                <w:b/>
                <w:bCs/>
                <w:color w:val="101A41"/>
                <w:sz w:val="18"/>
                <w:szCs w:val="18"/>
                <w:rtl/>
              </w:rPr>
              <w:t>قوة تركيز الكحول التي تم تحديدها من قبل إحدى المختبرات المُعتمدة من قبل NATA (%)*</w:t>
            </w:r>
          </w:p>
        </w:tc>
        <w:tc>
          <w:tcPr>
            <w:tcW w:w="1276" w:type="dxa"/>
            <w:shd w:val="clear" w:color="auto" w:fill="auto"/>
            <w:tcMar>
              <w:top w:w="100" w:type="dxa"/>
              <w:left w:w="100" w:type="dxa"/>
              <w:bottom w:w="100" w:type="dxa"/>
              <w:right w:w="100" w:type="dxa"/>
            </w:tcMar>
            <w:vAlign w:val="center"/>
          </w:tcPr>
          <w:p w14:paraId="511E25F6" w14:textId="77777777" w:rsidR="00540C28" w:rsidRPr="00411586" w:rsidRDefault="00540C28" w:rsidP="00540C28">
            <w:pPr>
              <w:bidi/>
              <w:spacing w:before="80" w:after="60" w:line="240" w:lineRule="auto"/>
              <w:rPr>
                <w:rFonts w:ascii="Arial" w:eastAsia="Times New Roman" w:hAnsi="Arial" w:cs="Arial"/>
                <w:b/>
                <w:color w:val="101A41"/>
                <w:sz w:val="18"/>
                <w:szCs w:val="18"/>
              </w:rPr>
            </w:pPr>
            <w:r>
              <w:rPr>
                <w:rFonts w:ascii="Arial" w:hAnsi="Arial" w:cs="Arial"/>
                <w:b/>
                <w:bCs/>
                <w:color w:val="101A41"/>
                <w:sz w:val="18"/>
                <w:szCs w:val="18"/>
                <w:rtl/>
              </w:rPr>
              <w:t>الاختلاف: الفرق بين النتيجة A وB</w:t>
            </w:r>
          </w:p>
        </w:tc>
        <w:tc>
          <w:tcPr>
            <w:tcW w:w="1276" w:type="dxa"/>
            <w:shd w:val="clear" w:color="auto" w:fill="auto"/>
            <w:tcMar>
              <w:top w:w="100" w:type="dxa"/>
              <w:left w:w="100" w:type="dxa"/>
              <w:bottom w:w="100" w:type="dxa"/>
              <w:right w:w="100" w:type="dxa"/>
            </w:tcMar>
            <w:vAlign w:val="center"/>
          </w:tcPr>
          <w:p w14:paraId="0CA32F1A" w14:textId="77777777" w:rsidR="00540C28" w:rsidRPr="00411586" w:rsidRDefault="00540C28" w:rsidP="00540C28">
            <w:pPr>
              <w:bidi/>
              <w:spacing w:before="80" w:after="60" w:line="240" w:lineRule="auto"/>
              <w:rPr>
                <w:rFonts w:ascii="Arial" w:eastAsia="Times New Roman" w:hAnsi="Arial" w:cs="Arial"/>
                <w:b/>
                <w:color w:val="101A41"/>
                <w:sz w:val="18"/>
                <w:szCs w:val="18"/>
              </w:rPr>
            </w:pPr>
            <w:r>
              <w:rPr>
                <w:rFonts w:ascii="Arial" w:hAnsi="Arial" w:cs="Arial"/>
                <w:b/>
                <w:bCs/>
                <w:color w:val="101A41"/>
                <w:sz w:val="18"/>
                <w:szCs w:val="18"/>
                <w:rtl/>
              </w:rPr>
              <w:t>هل الاختلاف أكبر من 0.3%؟</w:t>
            </w:r>
          </w:p>
          <w:p w14:paraId="6B52BF07" w14:textId="77777777" w:rsidR="00540C28" w:rsidRPr="00411586" w:rsidRDefault="00540C28" w:rsidP="00540C28">
            <w:pPr>
              <w:bidi/>
              <w:spacing w:before="80" w:after="60" w:line="240" w:lineRule="auto"/>
              <w:rPr>
                <w:rFonts w:ascii="Arial" w:eastAsia="Times New Roman" w:hAnsi="Arial" w:cs="Arial"/>
                <w:b/>
                <w:color w:val="101A41"/>
                <w:sz w:val="18"/>
                <w:szCs w:val="18"/>
              </w:rPr>
            </w:pPr>
            <w:r>
              <w:rPr>
                <w:rFonts w:ascii="Arial" w:hAnsi="Arial" w:cs="Arial"/>
                <w:b/>
                <w:bCs/>
                <w:color w:val="101A41"/>
                <w:sz w:val="18"/>
                <w:szCs w:val="18"/>
                <w:rtl/>
              </w:rPr>
              <w:t>نعم أم لا؟</w:t>
            </w:r>
          </w:p>
        </w:tc>
      </w:tr>
      <w:tr w:rsidR="00540C28" w:rsidRPr="00540C28" w14:paraId="1F5F66BB" w14:textId="77777777" w:rsidTr="00411586">
        <w:trPr>
          <w:trHeight w:val="358"/>
        </w:trPr>
        <w:tc>
          <w:tcPr>
            <w:tcW w:w="709" w:type="dxa"/>
            <w:vMerge w:val="restart"/>
            <w:shd w:val="clear" w:color="auto" w:fill="auto"/>
            <w:tcMar>
              <w:top w:w="100" w:type="dxa"/>
              <w:left w:w="100" w:type="dxa"/>
              <w:bottom w:w="100" w:type="dxa"/>
              <w:right w:w="100" w:type="dxa"/>
            </w:tcMar>
            <w:vAlign w:val="center"/>
          </w:tcPr>
          <w:p w14:paraId="5BE23F5D" w14:textId="77777777" w:rsidR="00540C28" w:rsidRPr="00411586" w:rsidRDefault="00540C28" w:rsidP="00D92389">
            <w:pPr>
              <w:bidi/>
              <w:spacing w:before="80" w:after="120" w:line="240" w:lineRule="auto"/>
              <w:rPr>
                <w:rFonts w:ascii="Arial" w:eastAsia="Times New Roman" w:hAnsi="Arial" w:cs="Arial"/>
                <w:color w:val="101A41"/>
                <w:sz w:val="18"/>
                <w:szCs w:val="18"/>
                <w:highlight w:val="white"/>
              </w:rPr>
            </w:pPr>
            <w:r>
              <w:rPr>
                <w:rFonts w:ascii="Arial" w:hAnsi="Arial" w:cs="Arial"/>
                <w:color w:val="101A41"/>
                <w:sz w:val="18"/>
                <w:highlight w:val="white"/>
              </w:rPr>
              <w:t>1</w:t>
            </w:r>
          </w:p>
        </w:tc>
        <w:tc>
          <w:tcPr>
            <w:tcW w:w="1276" w:type="dxa"/>
            <w:vMerge w:val="restart"/>
            <w:shd w:val="clear" w:color="auto" w:fill="auto"/>
            <w:tcMar>
              <w:top w:w="100" w:type="dxa"/>
              <w:left w:w="100" w:type="dxa"/>
              <w:bottom w:w="100" w:type="dxa"/>
              <w:right w:w="100" w:type="dxa"/>
            </w:tcMar>
            <w:vAlign w:val="center"/>
          </w:tcPr>
          <w:p w14:paraId="11A5BACA" w14:textId="77777777" w:rsidR="00540C28" w:rsidRPr="00411586" w:rsidRDefault="00540C28" w:rsidP="00540C28">
            <w:pPr>
              <w:spacing w:before="80" w:after="120" w:line="240" w:lineRule="auto"/>
              <w:rPr>
                <w:rFonts w:ascii="Arial" w:eastAsia="Times New Roman" w:hAnsi="Arial" w:cs="Arial"/>
                <w:color w:val="101A41"/>
                <w:sz w:val="20"/>
                <w:szCs w:val="20"/>
                <w:highlight w:val="white"/>
              </w:rPr>
            </w:pPr>
          </w:p>
        </w:tc>
        <w:tc>
          <w:tcPr>
            <w:tcW w:w="1276" w:type="dxa"/>
            <w:vMerge w:val="restart"/>
            <w:shd w:val="clear" w:color="auto" w:fill="auto"/>
            <w:tcMar>
              <w:top w:w="100" w:type="dxa"/>
              <w:left w:w="100" w:type="dxa"/>
              <w:bottom w:w="100" w:type="dxa"/>
              <w:right w:w="100" w:type="dxa"/>
            </w:tcMar>
            <w:vAlign w:val="center"/>
          </w:tcPr>
          <w:p w14:paraId="1DFB8F5B" w14:textId="77777777" w:rsidR="00540C28" w:rsidRPr="00411586" w:rsidRDefault="00540C28" w:rsidP="00540C28">
            <w:pPr>
              <w:spacing w:before="80" w:after="120" w:line="240" w:lineRule="auto"/>
              <w:rPr>
                <w:rFonts w:ascii="Arial" w:eastAsia="Times New Roman" w:hAnsi="Arial" w:cs="Arial"/>
                <w:color w:val="101A41"/>
                <w:sz w:val="20"/>
                <w:szCs w:val="20"/>
                <w:highlight w:val="white"/>
              </w:rPr>
            </w:pPr>
          </w:p>
        </w:tc>
        <w:tc>
          <w:tcPr>
            <w:tcW w:w="1134" w:type="dxa"/>
            <w:gridSpan w:val="2"/>
            <w:shd w:val="clear" w:color="auto" w:fill="auto"/>
            <w:tcMar>
              <w:top w:w="100" w:type="dxa"/>
              <w:left w:w="100" w:type="dxa"/>
              <w:bottom w:w="100" w:type="dxa"/>
              <w:right w:w="100" w:type="dxa"/>
            </w:tcMar>
            <w:vAlign w:val="center"/>
          </w:tcPr>
          <w:p w14:paraId="56B763D5" w14:textId="77777777" w:rsidR="00540C28" w:rsidRPr="00411586" w:rsidRDefault="00540C28" w:rsidP="00540C28">
            <w:pPr>
              <w:bidi/>
              <w:spacing w:before="80" w:after="120" w:line="240" w:lineRule="auto"/>
              <w:rPr>
                <w:rFonts w:ascii="Arial" w:eastAsia="Times New Roman" w:hAnsi="Arial" w:cs="Arial"/>
                <w:b/>
                <w:color w:val="101A41"/>
                <w:sz w:val="18"/>
                <w:szCs w:val="18"/>
              </w:rPr>
            </w:pPr>
            <w:r>
              <w:rPr>
                <w:rFonts w:ascii="Arial" w:hAnsi="Arial" w:cs="Arial"/>
                <w:b/>
                <w:bCs/>
                <w:color w:val="101A41"/>
                <w:sz w:val="18"/>
                <w:szCs w:val="18"/>
                <w:rtl/>
              </w:rPr>
              <w:t>العيّنة 1</w:t>
            </w:r>
          </w:p>
        </w:tc>
        <w:tc>
          <w:tcPr>
            <w:tcW w:w="1134" w:type="dxa"/>
            <w:shd w:val="clear" w:color="auto" w:fill="auto"/>
            <w:tcMar>
              <w:top w:w="100" w:type="dxa"/>
              <w:left w:w="100" w:type="dxa"/>
              <w:bottom w:w="100" w:type="dxa"/>
              <w:right w:w="100" w:type="dxa"/>
            </w:tcMar>
            <w:vAlign w:val="center"/>
          </w:tcPr>
          <w:p w14:paraId="547DD10C" w14:textId="77777777" w:rsidR="00540C28" w:rsidRPr="00411586" w:rsidRDefault="00540C28" w:rsidP="00540C28">
            <w:pPr>
              <w:spacing w:before="80" w:after="120" w:line="240" w:lineRule="auto"/>
              <w:rPr>
                <w:rFonts w:ascii="Arial" w:eastAsia="Times New Roman" w:hAnsi="Arial" w:cs="Arial"/>
                <w:color w:val="101A41"/>
                <w:sz w:val="18"/>
                <w:szCs w:val="18"/>
                <w:highlight w:val="white"/>
              </w:rPr>
            </w:pPr>
          </w:p>
        </w:tc>
        <w:tc>
          <w:tcPr>
            <w:tcW w:w="1134" w:type="dxa"/>
            <w:shd w:val="clear" w:color="auto" w:fill="auto"/>
            <w:tcMar>
              <w:top w:w="100" w:type="dxa"/>
              <w:left w:w="100" w:type="dxa"/>
              <w:bottom w:w="100" w:type="dxa"/>
              <w:right w:w="100" w:type="dxa"/>
            </w:tcMar>
            <w:vAlign w:val="center"/>
          </w:tcPr>
          <w:p w14:paraId="79C99E0F" w14:textId="77777777" w:rsidR="00540C28" w:rsidRPr="00411586" w:rsidRDefault="00540C28" w:rsidP="00540C28">
            <w:pPr>
              <w:bidi/>
              <w:spacing w:before="80" w:after="120" w:line="240" w:lineRule="auto"/>
              <w:rPr>
                <w:rFonts w:ascii="Arial" w:eastAsia="Times New Roman" w:hAnsi="Arial" w:cs="Arial"/>
                <w:b/>
                <w:color w:val="101A41"/>
                <w:sz w:val="18"/>
                <w:szCs w:val="18"/>
              </w:rPr>
            </w:pPr>
            <w:r>
              <w:rPr>
                <w:rFonts w:ascii="Arial" w:hAnsi="Arial" w:cs="Arial"/>
                <w:b/>
                <w:bCs/>
                <w:color w:val="101A41"/>
                <w:sz w:val="18"/>
                <w:szCs w:val="18"/>
                <w:rtl/>
              </w:rPr>
              <w:t>العيّنة 1</w:t>
            </w:r>
          </w:p>
        </w:tc>
        <w:tc>
          <w:tcPr>
            <w:tcW w:w="992" w:type="dxa"/>
            <w:shd w:val="clear" w:color="auto" w:fill="auto"/>
            <w:tcMar>
              <w:top w:w="100" w:type="dxa"/>
              <w:left w:w="100" w:type="dxa"/>
              <w:bottom w:w="100" w:type="dxa"/>
              <w:right w:w="100" w:type="dxa"/>
            </w:tcMar>
            <w:vAlign w:val="center"/>
          </w:tcPr>
          <w:p w14:paraId="46C1AA72"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0EB4C124"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476240DE"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0EB9F1C9" w14:textId="77777777" w:rsidTr="00411586">
        <w:trPr>
          <w:trHeight w:val="338"/>
        </w:trPr>
        <w:tc>
          <w:tcPr>
            <w:tcW w:w="709" w:type="dxa"/>
            <w:vMerge/>
            <w:shd w:val="clear" w:color="auto" w:fill="auto"/>
            <w:tcMar>
              <w:top w:w="100" w:type="dxa"/>
              <w:left w:w="100" w:type="dxa"/>
              <w:bottom w:w="100" w:type="dxa"/>
              <w:right w:w="100" w:type="dxa"/>
            </w:tcMar>
            <w:vAlign w:val="center"/>
          </w:tcPr>
          <w:p w14:paraId="29F4E4DC" w14:textId="77777777" w:rsidR="00540C28" w:rsidRPr="00411586" w:rsidRDefault="00540C28" w:rsidP="00540C28">
            <w:pPr>
              <w:spacing w:before="80" w:after="120" w:line="240" w:lineRule="auto"/>
              <w:rPr>
                <w:rFonts w:ascii="Arial" w:eastAsia="Times New Roman" w:hAnsi="Arial" w:cs="Arial"/>
                <w:color w:val="101A41"/>
                <w:sz w:val="18"/>
                <w:szCs w:val="18"/>
                <w:highlight w:val="white"/>
              </w:rPr>
            </w:pPr>
          </w:p>
        </w:tc>
        <w:tc>
          <w:tcPr>
            <w:tcW w:w="1276" w:type="dxa"/>
            <w:vMerge/>
            <w:shd w:val="clear" w:color="auto" w:fill="auto"/>
            <w:tcMar>
              <w:top w:w="100" w:type="dxa"/>
              <w:left w:w="100" w:type="dxa"/>
              <w:bottom w:w="100" w:type="dxa"/>
              <w:right w:w="100" w:type="dxa"/>
            </w:tcMar>
            <w:vAlign w:val="center"/>
          </w:tcPr>
          <w:p w14:paraId="32FC85FE" w14:textId="77777777" w:rsidR="00540C28" w:rsidRPr="00411586" w:rsidRDefault="00540C28" w:rsidP="00540C28">
            <w:pPr>
              <w:spacing w:before="80" w:after="120" w:line="240" w:lineRule="auto"/>
              <w:rPr>
                <w:rFonts w:ascii="Arial" w:eastAsia="Times New Roman" w:hAnsi="Arial" w:cs="Arial"/>
                <w:color w:val="101A41"/>
                <w:sz w:val="20"/>
                <w:szCs w:val="20"/>
                <w:highlight w:val="white"/>
              </w:rPr>
            </w:pPr>
          </w:p>
        </w:tc>
        <w:tc>
          <w:tcPr>
            <w:tcW w:w="1276" w:type="dxa"/>
            <w:vMerge/>
            <w:shd w:val="clear" w:color="auto" w:fill="auto"/>
            <w:tcMar>
              <w:top w:w="100" w:type="dxa"/>
              <w:left w:w="100" w:type="dxa"/>
              <w:bottom w:w="100" w:type="dxa"/>
              <w:right w:w="100" w:type="dxa"/>
            </w:tcMar>
            <w:vAlign w:val="center"/>
          </w:tcPr>
          <w:p w14:paraId="1CAD3259" w14:textId="77777777" w:rsidR="00540C28" w:rsidRPr="00411586" w:rsidRDefault="00540C28" w:rsidP="00540C28">
            <w:pPr>
              <w:spacing w:before="80" w:after="120" w:line="240" w:lineRule="auto"/>
              <w:rPr>
                <w:rFonts w:ascii="Arial" w:eastAsia="Times New Roman" w:hAnsi="Arial" w:cs="Arial"/>
                <w:color w:val="101A41"/>
                <w:sz w:val="20"/>
                <w:szCs w:val="20"/>
                <w:highlight w:val="white"/>
              </w:rPr>
            </w:pPr>
          </w:p>
        </w:tc>
        <w:tc>
          <w:tcPr>
            <w:tcW w:w="1134" w:type="dxa"/>
            <w:gridSpan w:val="2"/>
            <w:shd w:val="clear" w:color="auto" w:fill="auto"/>
            <w:tcMar>
              <w:top w:w="100" w:type="dxa"/>
              <w:left w:w="100" w:type="dxa"/>
              <w:bottom w:w="100" w:type="dxa"/>
              <w:right w:w="100" w:type="dxa"/>
            </w:tcMar>
            <w:vAlign w:val="center"/>
          </w:tcPr>
          <w:p w14:paraId="3B714857" w14:textId="77777777" w:rsidR="00540C28" w:rsidRPr="00411586" w:rsidRDefault="00540C28" w:rsidP="00540C28">
            <w:pPr>
              <w:bidi/>
              <w:spacing w:before="80" w:after="120" w:line="240" w:lineRule="auto"/>
              <w:rPr>
                <w:rFonts w:ascii="Arial" w:eastAsia="Times New Roman" w:hAnsi="Arial" w:cs="Arial"/>
                <w:b/>
                <w:color w:val="101A41"/>
                <w:sz w:val="18"/>
                <w:szCs w:val="18"/>
              </w:rPr>
            </w:pPr>
            <w:r>
              <w:rPr>
                <w:rFonts w:ascii="Arial" w:hAnsi="Arial" w:cs="Arial"/>
                <w:b/>
                <w:bCs/>
                <w:color w:val="101A41"/>
                <w:sz w:val="18"/>
                <w:szCs w:val="18"/>
                <w:rtl/>
              </w:rPr>
              <w:t>العيّنة 2</w:t>
            </w:r>
          </w:p>
        </w:tc>
        <w:tc>
          <w:tcPr>
            <w:tcW w:w="1134" w:type="dxa"/>
            <w:shd w:val="clear" w:color="auto" w:fill="auto"/>
            <w:tcMar>
              <w:top w:w="100" w:type="dxa"/>
              <w:left w:w="100" w:type="dxa"/>
              <w:bottom w:w="100" w:type="dxa"/>
              <w:right w:w="100" w:type="dxa"/>
            </w:tcMar>
            <w:vAlign w:val="center"/>
          </w:tcPr>
          <w:p w14:paraId="03F0FA71" w14:textId="77777777" w:rsidR="00540C28" w:rsidRPr="00411586" w:rsidRDefault="00540C28" w:rsidP="00540C28">
            <w:pPr>
              <w:spacing w:before="80" w:after="120" w:line="240" w:lineRule="auto"/>
              <w:rPr>
                <w:rFonts w:ascii="Arial" w:eastAsia="Times New Roman" w:hAnsi="Arial" w:cs="Arial"/>
                <w:color w:val="101A41"/>
                <w:sz w:val="18"/>
                <w:szCs w:val="18"/>
                <w:highlight w:val="white"/>
              </w:rPr>
            </w:pPr>
          </w:p>
        </w:tc>
        <w:tc>
          <w:tcPr>
            <w:tcW w:w="1134" w:type="dxa"/>
            <w:shd w:val="clear" w:color="auto" w:fill="auto"/>
            <w:tcMar>
              <w:top w:w="100" w:type="dxa"/>
              <w:left w:w="100" w:type="dxa"/>
              <w:bottom w:w="100" w:type="dxa"/>
              <w:right w:w="100" w:type="dxa"/>
            </w:tcMar>
            <w:vAlign w:val="center"/>
          </w:tcPr>
          <w:p w14:paraId="4EC46371" w14:textId="77777777" w:rsidR="00540C28" w:rsidRPr="00411586" w:rsidRDefault="00540C28" w:rsidP="00540C28">
            <w:pPr>
              <w:bidi/>
              <w:spacing w:before="80" w:after="120" w:line="240" w:lineRule="auto"/>
              <w:rPr>
                <w:rFonts w:ascii="Arial" w:eastAsia="Times New Roman" w:hAnsi="Arial" w:cs="Arial"/>
                <w:b/>
                <w:color w:val="101A41"/>
                <w:sz w:val="18"/>
                <w:szCs w:val="18"/>
              </w:rPr>
            </w:pPr>
            <w:r>
              <w:rPr>
                <w:rFonts w:ascii="Arial" w:hAnsi="Arial" w:cs="Arial"/>
                <w:b/>
                <w:bCs/>
                <w:color w:val="101A41"/>
                <w:sz w:val="18"/>
                <w:szCs w:val="18"/>
                <w:rtl/>
              </w:rPr>
              <w:t>العيّنة 2</w:t>
            </w:r>
          </w:p>
        </w:tc>
        <w:tc>
          <w:tcPr>
            <w:tcW w:w="992" w:type="dxa"/>
            <w:shd w:val="clear" w:color="auto" w:fill="auto"/>
            <w:tcMar>
              <w:top w:w="100" w:type="dxa"/>
              <w:left w:w="100" w:type="dxa"/>
              <w:bottom w:w="100" w:type="dxa"/>
              <w:right w:w="100" w:type="dxa"/>
            </w:tcMar>
            <w:vAlign w:val="center"/>
          </w:tcPr>
          <w:p w14:paraId="5F27CE33"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151E66CD"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4A5A8C01"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0E34C6BC" w14:textId="77777777" w:rsidTr="00411586">
        <w:trPr>
          <w:trHeight w:val="346"/>
        </w:trPr>
        <w:tc>
          <w:tcPr>
            <w:tcW w:w="709" w:type="dxa"/>
            <w:vMerge/>
            <w:shd w:val="clear" w:color="auto" w:fill="auto"/>
            <w:tcMar>
              <w:top w:w="100" w:type="dxa"/>
              <w:left w:w="100" w:type="dxa"/>
              <w:bottom w:w="100" w:type="dxa"/>
              <w:right w:w="100" w:type="dxa"/>
            </w:tcMar>
            <w:vAlign w:val="center"/>
          </w:tcPr>
          <w:p w14:paraId="0E7D6352" w14:textId="77777777" w:rsidR="00540C28" w:rsidRPr="00411586" w:rsidRDefault="00540C28" w:rsidP="00540C28">
            <w:pPr>
              <w:spacing w:before="80" w:after="120" w:line="240" w:lineRule="auto"/>
              <w:rPr>
                <w:rFonts w:ascii="Arial" w:eastAsia="Times New Roman" w:hAnsi="Arial" w:cs="Arial"/>
                <w:color w:val="101A41"/>
                <w:sz w:val="18"/>
                <w:szCs w:val="18"/>
                <w:highlight w:val="white"/>
              </w:rPr>
            </w:pPr>
          </w:p>
        </w:tc>
        <w:tc>
          <w:tcPr>
            <w:tcW w:w="1276" w:type="dxa"/>
            <w:vMerge/>
            <w:shd w:val="clear" w:color="auto" w:fill="auto"/>
            <w:tcMar>
              <w:top w:w="100" w:type="dxa"/>
              <w:left w:w="100" w:type="dxa"/>
              <w:bottom w:w="100" w:type="dxa"/>
              <w:right w:w="100" w:type="dxa"/>
            </w:tcMar>
            <w:vAlign w:val="center"/>
          </w:tcPr>
          <w:p w14:paraId="7B57F636" w14:textId="77777777" w:rsidR="00540C28" w:rsidRPr="00411586" w:rsidRDefault="00540C28" w:rsidP="00540C28">
            <w:pPr>
              <w:spacing w:before="80" w:after="120" w:line="240" w:lineRule="auto"/>
              <w:rPr>
                <w:rFonts w:ascii="Arial" w:eastAsia="Times New Roman" w:hAnsi="Arial" w:cs="Arial"/>
                <w:color w:val="101A41"/>
                <w:sz w:val="20"/>
                <w:szCs w:val="20"/>
                <w:highlight w:val="white"/>
              </w:rPr>
            </w:pPr>
          </w:p>
        </w:tc>
        <w:tc>
          <w:tcPr>
            <w:tcW w:w="1276" w:type="dxa"/>
            <w:vMerge/>
            <w:shd w:val="clear" w:color="auto" w:fill="auto"/>
            <w:tcMar>
              <w:top w:w="100" w:type="dxa"/>
              <w:left w:w="100" w:type="dxa"/>
              <w:bottom w:w="100" w:type="dxa"/>
              <w:right w:w="100" w:type="dxa"/>
            </w:tcMar>
            <w:vAlign w:val="center"/>
          </w:tcPr>
          <w:p w14:paraId="788D6302" w14:textId="77777777" w:rsidR="00540C28" w:rsidRPr="00411586" w:rsidRDefault="00540C28" w:rsidP="00540C28">
            <w:pPr>
              <w:spacing w:before="80" w:after="120" w:line="240" w:lineRule="auto"/>
              <w:rPr>
                <w:rFonts w:ascii="Arial" w:eastAsia="Times New Roman" w:hAnsi="Arial" w:cs="Arial"/>
                <w:color w:val="101A41"/>
                <w:sz w:val="20"/>
                <w:szCs w:val="20"/>
                <w:highlight w:val="white"/>
              </w:rPr>
            </w:pPr>
          </w:p>
        </w:tc>
        <w:tc>
          <w:tcPr>
            <w:tcW w:w="1134" w:type="dxa"/>
            <w:gridSpan w:val="2"/>
            <w:shd w:val="clear" w:color="auto" w:fill="auto"/>
            <w:tcMar>
              <w:top w:w="100" w:type="dxa"/>
              <w:left w:w="100" w:type="dxa"/>
              <w:bottom w:w="100" w:type="dxa"/>
              <w:right w:w="100" w:type="dxa"/>
            </w:tcMar>
            <w:vAlign w:val="center"/>
          </w:tcPr>
          <w:p w14:paraId="631C4B6B" w14:textId="77777777" w:rsidR="00540C28" w:rsidRPr="00411586" w:rsidRDefault="00540C28" w:rsidP="00540C28">
            <w:pPr>
              <w:bidi/>
              <w:spacing w:before="80" w:after="120" w:line="240" w:lineRule="auto"/>
              <w:rPr>
                <w:rFonts w:ascii="Arial" w:eastAsia="Times New Roman" w:hAnsi="Arial" w:cs="Arial"/>
                <w:b/>
                <w:color w:val="101A41"/>
                <w:sz w:val="18"/>
                <w:szCs w:val="18"/>
              </w:rPr>
            </w:pPr>
            <w:r>
              <w:rPr>
                <w:rFonts w:ascii="Arial" w:hAnsi="Arial" w:cs="Arial"/>
                <w:b/>
                <w:bCs/>
                <w:color w:val="101A41"/>
                <w:sz w:val="18"/>
                <w:szCs w:val="18"/>
                <w:rtl/>
              </w:rPr>
              <w:t>العيّنة 3</w:t>
            </w:r>
          </w:p>
        </w:tc>
        <w:tc>
          <w:tcPr>
            <w:tcW w:w="1134" w:type="dxa"/>
            <w:shd w:val="clear" w:color="auto" w:fill="auto"/>
            <w:tcMar>
              <w:top w:w="100" w:type="dxa"/>
              <w:left w:w="100" w:type="dxa"/>
              <w:bottom w:w="100" w:type="dxa"/>
              <w:right w:w="100" w:type="dxa"/>
            </w:tcMar>
            <w:vAlign w:val="center"/>
          </w:tcPr>
          <w:p w14:paraId="4F864646" w14:textId="77777777" w:rsidR="00540C28" w:rsidRPr="00411586" w:rsidRDefault="00540C28" w:rsidP="00540C28">
            <w:pPr>
              <w:spacing w:before="80" w:after="120" w:line="240" w:lineRule="auto"/>
              <w:rPr>
                <w:rFonts w:ascii="Arial" w:eastAsia="Times New Roman" w:hAnsi="Arial" w:cs="Arial"/>
                <w:color w:val="101A41"/>
                <w:sz w:val="18"/>
                <w:szCs w:val="18"/>
                <w:highlight w:val="white"/>
              </w:rPr>
            </w:pPr>
          </w:p>
        </w:tc>
        <w:tc>
          <w:tcPr>
            <w:tcW w:w="1134" w:type="dxa"/>
            <w:shd w:val="clear" w:color="auto" w:fill="auto"/>
            <w:tcMar>
              <w:top w:w="100" w:type="dxa"/>
              <w:left w:w="100" w:type="dxa"/>
              <w:bottom w:w="100" w:type="dxa"/>
              <w:right w:w="100" w:type="dxa"/>
            </w:tcMar>
            <w:vAlign w:val="center"/>
          </w:tcPr>
          <w:p w14:paraId="6D42D5AD" w14:textId="77777777" w:rsidR="00540C28" w:rsidRPr="00411586" w:rsidRDefault="00540C28" w:rsidP="00540C28">
            <w:pPr>
              <w:bidi/>
              <w:spacing w:before="80" w:after="120" w:line="240" w:lineRule="auto"/>
              <w:rPr>
                <w:rFonts w:ascii="Arial" w:eastAsia="Times New Roman" w:hAnsi="Arial" w:cs="Arial"/>
                <w:b/>
                <w:color w:val="101A41"/>
                <w:sz w:val="18"/>
                <w:szCs w:val="18"/>
              </w:rPr>
            </w:pPr>
            <w:r>
              <w:rPr>
                <w:rFonts w:ascii="Arial" w:hAnsi="Arial" w:cs="Arial"/>
                <w:b/>
                <w:bCs/>
                <w:color w:val="101A41"/>
                <w:sz w:val="18"/>
                <w:szCs w:val="18"/>
                <w:rtl/>
              </w:rPr>
              <w:t>العيّنة 3</w:t>
            </w:r>
          </w:p>
        </w:tc>
        <w:tc>
          <w:tcPr>
            <w:tcW w:w="992" w:type="dxa"/>
            <w:shd w:val="clear" w:color="auto" w:fill="auto"/>
            <w:tcMar>
              <w:top w:w="100" w:type="dxa"/>
              <w:left w:w="100" w:type="dxa"/>
              <w:bottom w:w="100" w:type="dxa"/>
              <w:right w:w="100" w:type="dxa"/>
            </w:tcMar>
            <w:vAlign w:val="center"/>
          </w:tcPr>
          <w:p w14:paraId="380C3D6B"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489CF72E"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48C37A39"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474877CA" w14:textId="77777777" w:rsidTr="00411586">
        <w:trPr>
          <w:trHeight w:val="340"/>
        </w:trPr>
        <w:tc>
          <w:tcPr>
            <w:tcW w:w="709" w:type="dxa"/>
            <w:vMerge w:val="restart"/>
            <w:shd w:val="clear" w:color="auto" w:fill="auto"/>
            <w:tcMar>
              <w:top w:w="100" w:type="dxa"/>
              <w:left w:w="100" w:type="dxa"/>
              <w:bottom w:w="100" w:type="dxa"/>
              <w:right w:w="100" w:type="dxa"/>
            </w:tcMar>
            <w:vAlign w:val="center"/>
          </w:tcPr>
          <w:p w14:paraId="19B8CE99" w14:textId="77777777" w:rsidR="00540C28" w:rsidRPr="00411586" w:rsidRDefault="00540C28" w:rsidP="00D92389">
            <w:pPr>
              <w:bidi/>
              <w:spacing w:before="80" w:after="120" w:line="240" w:lineRule="auto"/>
              <w:rPr>
                <w:rFonts w:ascii="Arial" w:eastAsia="Times New Roman" w:hAnsi="Arial" w:cs="Arial"/>
                <w:color w:val="101A41"/>
                <w:sz w:val="18"/>
                <w:szCs w:val="18"/>
                <w:highlight w:val="white"/>
              </w:rPr>
            </w:pPr>
            <w:r>
              <w:rPr>
                <w:rFonts w:ascii="Arial" w:hAnsi="Arial" w:cs="Arial"/>
                <w:color w:val="101A41"/>
                <w:sz w:val="18"/>
                <w:highlight w:val="white"/>
              </w:rPr>
              <w:t>2</w:t>
            </w:r>
          </w:p>
        </w:tc>
        <w:tc>
          <w:tcPr>
            <w:tcW w:w="1276" w:type="dxa"/>
            <w:vMerge w:val="restart"/>
            <w:shd w:val="clear" w:color="auto" w:fill="auto"/>
            <w:tcMar>
              <w:top w:w="100" w:type="dxa"/>
              <w:left w:w="100" w:type="dxa"/>
              <w:bottom w:w="100" w:type="dxa"/>
              <w:right w:w="100" w:type="dxa"/>
            </w:tcMar>
            <w:vAlign w:val="center"/>
          </w:tcPr>
          <w:p w14:paraId="61DA952D" w14:textId="77777777" w:rsidR="00540C28" w:rsidRPr="00411586" w:rsidRDefault="00540C28" w:rsidP="00540C28">
            <w:pPr>
              <w:spacing w:before="80" w:after="120" w:line="240" w:lineRule="auto"/>
              <w:rPr>
                <w:rFonts w:ascii="Arial" w:eastAsia="Times New Roman" w:hAnsi="Arial" w:cs="Arial"/>
                <w:color w:val="101A41"/>
                <w:sz w:val="20"/>
                <w:szCs w:val="20"/>
                <w:highlight w:val="white"/>
              </w:rPr>
            </w:pPr>
          </w:p>
        </w:tc>
        <w:tc>
          <w:tcPr>
            <w:tcW w:w="1276" w:type="dxa"/>
            <w:vMerge w:val="restart"/>
            <w:shd w:val="clear" w:color="auto" w:fill="auto"/>
            <w:tcMar>
              <w:top w:w="100" w:type="dxa"/>
              <w:left w:w="100" w:type="dxa"/>
              <w:bottom w:w="100" w:type="dxa"/>
              <w:right w:w="100" w:type="dxa"/>
            </w:tcMar>
            <w:vAlign w:val="center"/>
          </w:tcPr>
          <w:p w14:paraId="1999D822" w14:textId="77777777" w:rsidR="00540C28" w:rsidRPr="00411586" w:rsidRDefault="00540C28" w:rsidP="00540C28">
            <w:pPr>
              <w:spacing w:before="80" w:after="120" w:line="240" w:lineRule="auto"/>
              <w:rPr>
                <w:rFonts w:ascii="Arial" w:eastAsia="Times New Roman" w:hAnsi="Arial" w:cs="Arial"/>
                <w:color w:val="101A41"/>
                <w:sz w:val="20"/>
                <w:szCs w:val="20"/>
                <w:highlight w:val="white"/>
              </w:rPr>
            </w:pPr>
          </w:p>
        </w:tc>
        <w:tc>
          <w:tcPr>
            <w:tcW w:w="1134" w:type="dxa"/>
            <w:gridSpan w:val="2"/>
            <w:shd w:val="clear" w:color="auto" w:fill="auto"/>
            <w:tcMar>
              <w:top w:w="100" w:type="dxa"/>
              <w:left w:w="100" w:type="dxa"/>
              <w:bottom w:w="100" w:type="dxa"/>
              <w:right w:w="100" w:type="dxa"/>
            </w:tcMar>
            <w:vAlign w:val="center"/>
          </w:tcPr>
          <w:p w14:paraId="3E0562B3" w14:textId="77777777" w:rsidR="00540C28" w:rsidRPr="00411586" w:rsidRDefault="00540C28" w:rsidP="00540C28">
            <w:pPr>
              <w:bidi/>
              <w:spacing w:before="80" w:after="120" w:line="240" w:lineRule="auto"/>
              <w:rPr>
                <w:rFonts w:ascii="Arial" w:eastAsia="Times New Roman" w:hAnsi="Arial" w:cs="Arial"/>
                <w:b/>
                <w:color w:val="101A41"/>
                <w:sz w:val="18"/>
                <w:szCs w:val="18"/>
              </w:rPr>
            </w:pPr>
            <w:r>
              <w:rPr>
                <w:rFonts w:ascii="Arial" w:hAnsi="Arial" w:cs="Arial"/>
                <w:b/>
                <w:bCs/>
                <w:color w:val="101A41"/>
                <w:sz w:val="18"/>
                <w:szCs w:val="18"/>
                <w:rtl/>
              </w:rPr>
              <w:t>العيّنة 1</w:t>
            </w:r>
          </w:p>
        </w:tc>
        <w:tc>
          <w:tcPr>
            <w:tcW w:w="1134" w:type="dxa"/>
            <w:shd w:val="clear" w:color="auto" w:fill="auto"/>
            <w:tcMar>
              <w:top w:w="100" w:type="dxa"/>
              <w:left w:w="100" w:type="dxa"/>
              <w:bottom w:w="100" w:type="dxa"/>
              <w:right w:w="100" w:type="dxa"/>
            </w:tcMar>
            <w:vAlign w:val="center"/>
          </w:tcPr>
          <w:p w14:paraId="6FA83867" w14:textId="77777777" w:rsidR="00540C28" w:rsidRPr="00411586" w:rsidRDefault="00540C28" w:rsidP="00540C28">
            <w:pPr>
              <w:spacing w:before="80" w:after="120" w:line="240" w:lineRule="auto"/>
              <w:rPr>
                <w:rFonts w:ascii="Arial" w:eastAsia="Times New Roman" w:hAnsi="Arial" w:cs="Arial"/>
                <w:color w:val="101A41"/>
                <w:sz w:val="18"/>
                <w:szCs w:val="18"/>
                <w:highlight w:val="white"/>
              </w:rPr>
            </w:pPr>
          </w:p>
        </w:tc>
        <w:tc>
          <w:tcPr>
            <w:tcW w:w="1134" w:type="dxa"/>
            <w:shd w:val="clear" w:color="auto" w:fill="auto"/>
            <w:tcMar>
              <w:top w:w="100" w:type="dxa"/>
              <w:left w:w="100" w:type="dxa"/>
              <w:bottom w:w="100" w:type="dxa"/>
              <w:right w:w="100" w:type="dxa"/>
            </w:tcMar>
            <w:vAlign w:val="center"/>
          </w:tcPr>
          <w:p w14:paraId="2388BD48" w14:textId="77777777" w:rsidR="00540C28" w:rsidRPr="00411586" w:rsidRDefault="00540C28" w:rsidP="00540C28">
            <w:pPr>
              <w:bidi/>
              <w:spacing w:before="80" w:after="120" w:line="240" w:lineRule="auto"/>
              <w:rPr>
                <w:rFonts w:ascii="Arial" w:eastAsia="Times New Roman" w:hAnsi="Arial" w:cs="Arial"/>
                <w:b/>
                <w:color w:val="101A41"/>
                <w:sz w:val="18"/>
                <w:szCs w:val="18"/>
              </w:rPr>
            </w:pPr>
            <w:r>
              <w:rPr>
                <w:rFonts w:ascii="Arial" w:hAnsi="Arial" w:cs="Arial"/>
                <w:b/>
                <w:bCs/>
                <w:color w:val="101A41"/>
                <w:sz w:val="18"/>
                <w:szCs w:val="18"/>
                <w:rtl/>
              </w:rPr>
              <w:t>العيّنة 1</w:t>
            </w:r>
          </w:p>
        </w:tc>
        <w:tc>
          <w:tcPr>
            <w:tcW w:w="992" w:type="dxa"/>
            <w:shd w:val="clear" w:color="auto" w:fill="auto"/>
            <w:tcMar>
              <w:top w:w="100" w:type="dxa"/>
              <w:left w:w="100" w:type="dxa"/>
              <w:bottom w:w="100" w:type="dxa"/>
              <w:right w:w="100" w:type="dxa"/>
            </w:tcMar>
            <w:vAlign w:val="center"/>
          </w:tcPr>
          <w:p w14:paraId="4FD2425B"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504876AC"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06FD879E"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644528ED" w14:textId="77777777" w:rsidTr="00411586">
        <w:trPr>
          <w:trHeight w:val="348"/>
        </w:trPr>
        <w:tc>
          <w:tcPr>
            <w:tcW w:w="709" w:type="dxa"/>
            <w:vMerge/>
            <w:shd w:val="clear" w:color="auto" w:fill="auto"/>
            <w:tcMar>
              <w:top w:w="100" w:type="dxa"/>
              <w:left w:w="100" w:type="dxa"/>
              <w:bottom w:w="100" w:type="dxa"/>
              <w:right w:w="100" w:type="dxa"/>
            </w:tcMar>
            <w:vAlign w:val="center"/>
          </w:tcPr>
          <w:p w14:paraId="42284D7C" w14:textId="77777777" w:rsidR="00540C28" w:rsidRPr="00411586" w:rsidRDefault="00540C28" w:rsidP="00540C28">
            <w:pPr>
              <w:spacing w:before="80" w:after="120" w:line="240" w:lineRule="auto"/>
              <w:rPr>
                <w:rFonts w:ascii="Arial" w:eastAsia="Times New Roman" w:hAnsi="Arial" w:cs="Arial"/>
                <w:color w:val="101A41"/>
                <w:sz w:val="18"/>
                <w:szCs w:val="18"/>
                <w:highlight w:val="white"/>
              </w:rPr>
            </w:pPr>
          </w:p>
        </w:tc>
        <w:tc>
          <w:tcPr>
            <w:tcW w:w="1276" w:type="dxa"/>
            <w:vMerge/>
            <w:shd w:val="clear" w:color="auto" w:fill="auto"/>
            <w:tcMar>
              <w:top w:w="100" w:type="dxa"/>
              <w:left w:w="100" w:type="dxa"/>
              <w:bottom w:w="100" w:type="dxa"/>
              <w:right w:w="100" w:type="dxa"/>
            </w:tcMar>
            <w:vAlign w:val="center"/>
          </w:tcPr>
          <w:p w14:paraId="1F31645E" w14:textId="77777777" w:rsidR="00540C28" w:rsidRPr="00411586" w:rsidRDefault="00540C28" w:rsidP="00540C28">
            <w:pPr>
              <w:spacing w:before="80" w:after="120" w:line="240" w:lineRule="auto"/>
              <w:rPr>
                <w:rFonts w:ascii="Arial" w:eastAsia="Times New Roman" w:hAnsi="Arial" w:cs="Arial"/>
                <w:color w:val="101A41"/>
                <w:sz w:val="20"/>
                <w:szCs w:val="20"/>
                <w:highlight w:val="white"/>
              </w:rPr>
            </w:pPr>
          </w:p>
        </w:tc>
        <w:tc>
          <w:tcPr>
            <w:tcW w:w="1276" w:type="dxa"/>
            <w:vMerge/>
            <w:shd w:val="clear" w:color="auto" w:fill="auto"/>
            <w:tcMar>
              <w:top w:w="100" w:type="dxa"/>
              <w:left w:w="100" w:type="dxa"/>
              <w:bottom w:w="100" w:type="dxa"/>
              <w:right w:w="100" w:type="dxa"/>
            </w:tcMar>
            <w:vAlign w:val="center"/>
          </w:tcPr>
          <w:p w14:paraId="44E42737" w14:textId="77777777" w:rsidR="00540C28" w:rsidRPr="00411586" w:rsidRDefault="00540C28" w:rsidP="00540C28">
            <w:pPr>
              <w:spacing w:before="80" w:after="120" w:line="240" w:lineRule="auto"/>
              <w:rPr>
                <w:rFonts w:ascii="Arial" w:eastAsia="Times New Roman" w:hAnsi="Arial" w:cs="Arial"/>
                <w:color w:val="101A41"/>
                <w:sz w:val="20"/>
                <w:szCs w:val="20"/>
                <w:highlight w:val="white"/>
              </w:rPr>
            </w:pPr>
          </w:p>
        </w:tc>
        <w:tc>
          <w:tcPr>
            <w:tcW w:w="1134" w:type="dxa"/>
            <w:gridSpan w:val="2"/>
            <w:shd w:val="clear" w:color="auto" w:fill="auto"/>
            <w:tcMar>
              <w:top w:w="100" w:type="dxa"/>
              <w:left w:w="100" w:type="dxa"/>
              <w:bottom w:w="100" w:type="dxa"/>
              <w:right w:w="100" w:type="dxa"/>
            </w:tcMar>
            <w:vAlign w:val="center"/>
          </w:tcPr>
          <w:p w14:paraId="7FC1443D" w14:textId="77777777" w:rsidR="00540C28" w:rsidRPr="00411586" w:rsidRDefault="00540C28" w:rsidP="00540C28">
            <w:pPr>
              <w:bidi/>
              <w:spacing w:before="80" w:after="120" w:line="240" w:lineRule="auto"/>
              <w:rPr>
                <w:rFonts w:ascii="Arial" w:eastAsia="Times New Roman" w:hAnsi="Arial" w:cs="Arial"/>
                <w:b/>
                <w:color w:val="101A41"/>
                <w:sz w:val="18"/>
                <w:szCs w:val="18"/>
              </w:rPr>
            </w:pPr>
            <w:r>
              <w:rPr>
                <w:rFonts w:ascii="Arial" w:hAnsi="Arial" w:cs="Arial"/>
                <w:b/>
                <w:bCs/>
                <w:color w:val="101A41"/>
                <w:sz w:val="18"/>
                <w:szCs w:val="18"/>
                <w:rtl/>
              </w:rPr>
              <w:t>العيّنة 2</w:t>
            </w:r>
          </w:p>
        </w:tc>
        <w:tc>
          <w:tcPr>
            <w:tcW w:w="1134" w:type="dxa"/>
            <w:shd w:val="clear" w:color="auto" w:fill="auto"/>
            <w:tcMar>
              <w:top w:w="100" w:type="dxa"/>
              <w:left w:w="100" w:type="dxa"/>
              <w:bottom w:w="100" w:type="dxa"/>
              <w:right w:w="100" w:type="dxa"/>
            </w:tcMar>
            <w:vAlign w:val="center"/>
          </w:tcPr>
          <w:p w14:paraId="3463E181" w14:textId="77777777" w:rsidR="00540C28" w:rsidRPr="00411586" w:rsidRDefault="00540C28" w:rsidP="00540C28">
            <w:pPr>
              <w:spacing w:before="80" w:after="120" w:line="240" w:lineRule="auto"/>
              <w:rPr>
                <w:rFonts w:ascii="Arial" w:eastAsia="Times New Roman" w:hAnsi="Arial" w:cs="Arial"/>
                <w:color w:val="101A41"/>
                <w:sz w:val="18"/>
                <w:szCs w:val="18"/>
                <w:highlight w:val="white"/>
              </w:rPr>
            </w:pPr>
          </w:p>
        </w:tc>
        <w:tc>
          <w:tcPr>
            <w:tcW w:w="1134" w:type="dxa"/>
            <w:shd w:val="clear" w:color="auto" w:fill="auto"/>
            <w:tcMar>
              <w:top w:w="100" w:type="dxa"/>
              <w:left w:w="100" w:type="dxa"/>
              <w:bottom w:w="100" w:type="dxa"/>
              <w:right w:w="100" w:type="dxa"/>
            </w:tcMar>
            <w:vAlign w:val="center"/>
          </w:tcPr>
          <w:p w14:paraId="76CEE9C0" w14:textId="77777777" w:rsidR="00540C28" w:rsidRPr="00411586" w:rsidRDefault="00540C28" w:rsidP="00540C28">
            <w:pPr>
              <w:bidi/>
              <w:spacing w:before="80" w:after="120" w:line="240" w:lineRule="auto"/>
              <w:rPr>
                <w:rFonts w:ascii="Arial" w:eastAsia="Times New Roman" w:hAnsi="Arial" w:cs="Arial"/>
                <w:b/>
                <w:color w:val="101A41"/>
                <w:sz w:val="18"/>
                <w:szCs w:val="18"/>
              </w:rPr>
            </w:pPr>
            <w:r>
              <w:rPr>
                <w:rFonts w:ascii="Arial" w:hAnsi="Arial" w:cs="Arial"/>
                <w:b/>
                <w:bCs/>
                <w:color w:val="101A41"/>
                <w:sz w:val="18"/>
                <w:szCs w:val="18"/>
                <w:rtl/>
              </w:rPr>
              <w:t>العيّنة 2</w:t>
            </w:r>
          </w:p>
        </w:tc>
        <w:tc>
          <w:tcPr>
            <w:tcW w:w="992" w:type="dxa"/>
            <w:shd w:val="clear" w:color="auto" w:fill="auto"/>
            <w:tcMar>
              <w:top w:w="100" w:type="dxa"/>
              <w:left w:w="100" w:type="dxa"/>
              <w:bottom w:w="100" w:type="dxa"/>
              <w:right w:w="100" w:type="dxa"/>
            </w:tcMar>
            <w:vAlign w:val="center"/>
          </w:tcPr>
          <w:p w14:paraId="7AEA6D6C"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0E74C00C"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2FF850EC"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21836583" w14:textId="77777777" w:rsidTr="00411586">
        <w:trPr>
          <w:trHeight w:val="342"/>
        </w:trPr>
        <w:tc>
          <w:tcPr>
            <w:tcW w:w="709" w:type="dxa"/>
            <w:vMerge/>
            <w:shd w:val="clear" w:color="auto" w:fill="auto"/>
            <w:tcMar>
              <w:top w:w="100" w:type="dxa"/>
              <w:left w:w="100" w:type="dxa"/>
              <w:bottom w:w="100" w:type="dxa"/>
              <w:right w:w="100" w:type="dxa"/>
            </w:tcMar>
            <w:vAlign w:val="center"/>
          </w:tcPr>
          <w:p w14:paraId="4C3FF8F8" w14:textId="77777777" w:rsidR="00540C28" w:rsidRPr="00411586" w:rsidRDefault="00540C28" w:rsidP="00540C28">
            <w:pPr>
              <w:spacing w:before="80" w:after="120" w:line="240" w:lineRule="auto"/>
              <w:rPr>
                <w:rFonts w:ascii="Arial" w:eastAsia="Times New Roman" w:hAnsi="Arial" w:cs="Arial"/>
                <w:color w:val="101A41"/>
                <w:sz w:val="18"/>
                <w:szCs w:val="18"/>
                <w:highlight w:val="white"/>
              </w:rPr>
            </w:pPr>
          </w:p>
        </w:tc>
        <w:tc>
          <w:tcPr>
            <w:tcW w:w="1276" w:type="dxa"/>
            <w:vMerge/>
            <w:shd w:val="clear" w:color="auto" w:fill="auto"/>
            <w:tcMar>
              <w:top w:w="100" w:type="dxa"/>
              <w:left w:w="100" w:type="dxa"/>
              <w:bottom w:w="100" w:type="dxa"/>
              <w:right w:w="100" w:type="dxa"/>
            </w:tcMar>
            <w:vAlign w:val="center"/>
          </w:tcPr>
          <w:p w14:paraId="4D3F1903" w14:textId="77777777" w:rsidR="00540C28" w:rsidRPr="00411586" w:rsidRDefault="00540C28" w:rsidP="00540C28">
            <w:pPr>
              <w:spacing w:before="80" w:after="120" w:line="240" w:lineRule="auto"/>
              <w:rPr>
                <w:rFonts w:ascii="Arial" w:eastAsia="Times New Roman" w:hAnsi="Arial" w:cs="Arial"/>
                <w:color w:val="101A41"/>
                <w:sz w:val="20"/>
                <w:szCs w:val="20"/>
                <w:highlight w:val="white"/>
              </w:rPr>
            </w:pPr>
          </w:p>
        </w:tc>
        <w:tc>
          <w:tcPr>
            <w:tcW w:w="1276" w:type="dxa"/>
            <w:vMerge/>
            <w:shd w:val="clear" w:color="auto" w:fill="auto"/>
            <w:tcMar>
              <w:top w:w="100" w:type="dxa"/>
              <w:left w:w="100" w:type="dxa"/>
              <w:bottom w:w="100" w:type="dxa"/>
              <w:right w:w="100" w:type="dxa"/>
            </w:tcMar>
            <w:vAlign w:val="center"/>
          </w:tcPr>
          <w:p w14:paraId="08AF568B" w14:textId="77777777" w:rsidR="00540C28" w:rsidRPr="00411586" w:rsidRDefault="00540C28" w:rsidP="00540C28">
            <w:pPr>
              <w:spacing w:before="80" w:after="120" w:line="240" w:lineRule="auto"/>
              <w:rPr>
                <w:rFonts w:ascii="Arial" w:eastAsia="Times New Roman" w:hAnsi="Arial" w:cs="Arial"/>
                <w:color w:val="101A41"/>
                <w:sz w:val="20"/>
                <w:szCs w:val="20"/>
                <w:highlight w:val="white"/>
              </w:rPr>
            </w:pPr>
          </w:p>
        </w:tc>
        <w:tc>
          <w:tcPr>
            <w:tcW w:w="1134" w:type="dxa"/>
            <w:gridSpan w:val="2"/>
            <w:shd w:val="clear" w:color="auto" w:fill="auto"/>
            <w:tcMar>
              <w:top w:w="100" w:type="dxa"/>
              <w:left w:w="100" w:type="dxa"/>
              <w:bottom w:w="100" w:type="dxa"/>
              <w:right w:w="100" w:type="dxa"/>
            </w:tcMar>
            <w:vAlign w:val="center"/>
          </w:tcPr>
          <w:p w14:paraId="4997CCCA" w14:textId="77777777" w:rsidR="00540C28" w:rsidRPr="00411586" w:rsidRDefault="00540C28" w:rsidP="00540C28">
            <w:pPr>
              <w:bidi/>
              <w:spacing w:before="80" w:after="120" w:line="240" w:lineRule="auto"/>
              <w:rPr>
                <w:rFonts w:ascii="Arial" w:eastAsia="Times New Roman" w:hAnsi="Arial" w:cs="Arial"/>
                <w:b/>
                <w:color w:val="101A41"/>
                <w:sz w:val="18"/>
                <w:szCs w:val="18"/>
              </w:rPr>
            </w:pPr>
            <w:r>
              <w:rPr>
                <w:rFonts w:ascii="Arial" w:hAnsi="Arial" w:cs="Arial"/>
                <w:b/>
                <w:bCs/>
                <w:color w:val="101A41"/>
                <w:sz w:val="18"/>
                <w:szCs w:val="18"/>
                <w:rtl/>
              </w:rPr>
              <w:t>العيّنة 3</w:t>
            </w:r>
          </w:p>
        </w:tc>
        <w:tc>
          <w:tcPr>
            <w:tcW w:w="1134" w:type="dxa"/>
            <w:shd w:val="clear" w:color="auto" w:fill="auto"/>
            <w:tcMar>
              <w:top w:w="100" w:type="dxa"/>
              <w:left w:w="100" w:type="dxa"/>
              <w:bottom w:w="100" w:type="dxa"/>
              <w:right w:w="100" w:type="dxa"/>
            </w:tcMar>
            <w:vAlign w:val="center"/>
          </w:tcPr>
          <w:p w14:paraId="5F98475C" w14:textId="77777777" w:rsidR="00540C28" w:rsidRPr="00411586" w:rsidRDefault="00540C28" w:rsidP="00540C28">
            <w:pPr>
              <w:spacing w:before="80" w:after="120" w:line="240" w:lineRule="auto"/>
              <w:rPr>
                <w:rFonts w:ascii="Arial" w:eastAsia="Times New Roman" w:hAnsi="Arial" w:cs="Arial"/>
                <w:color w:val="101A41"/>
                <w:sz w:val="18"/>
                <w:szCs w:val="18"/>
                <w:highlight w:val="white"/>
              </w:rPr>
            </w:pPr>
          </w:p>
        </w:tc>
        <w:tc>
          <w:tcPr>
            <w:tcW w:w="1134" w:type="dxa"/>
            <w:shd w:val="clear" w:color="auto" w:fill="auto"/>
            <w:tcMar>
              <w:top w:w="100" w:type="dxa"/>
              <w:left w:w="100" w:type="dxa"/>
              <w:bottom w:w="100" w:type="dxa"/>
              <w:right w:w="100" w:type="dxa"/>
            </w:tcMar>
            <w:vAlign w:val="center"/>
          </w:tcPr>
          <w:p w14:paraId="6FF6766D" w14:textId="77777777" w:rsidR="00540C28" w:rsidRPr="00411586" w:rsidRDefault="00540C28" w:rsidP="00540C28">
            <w:pPr>
              <w:bidi/>
              <w:spacing w:before="80" w:after="120" w:line="240" w:lineRule="auto"/>
              <w:rPr>
                <w:rFonts w:ascii="Arial" w:eastAsia="Times New Roman" w:hAnsi="Arial" w:cs="Arial"/>
                <w:b/>
                <w:color w:val="101A41"/>
                <w:sz w:val="18"/>
                <w:szCs w:val="18"/>
              </w:rPr>
            </w:pPr>
            <w:r>
              <w:rPr>
                <w:rFonts w:ascii="Arial" w:hAnsi="Arial" w:cs="Arial"/>
                <w:b/>
                <w:bCs/>
                <w:color w:val="101A41"/>
                <w:sz w:val="18"/>
                <w:szCs w:val="18"/>
                <w:rtl/>
              </w:rPr>
              <w:t>العيّنة 3</w:t>
            </w:r>
          </w:p>
        </w:tc>
        <w:tc>
          <w:tcPr>
            <w:tcW w:w="992" w:type="dxa"/>
            <w:shd w:val="clear" w:color="auto" w:fill="auto"/>
            <w:tcMar>
              <w:top w:w="100" w:type="dxa"/>
              <w:left w:w="100" w:type="dxa"/>
              <w:bottom w:w="100" w:type="dxa"/>
              <w:right w:w="100" w:type="dxa"/>
            </w:tcMar>
            <w:vAlign w:val="center"/>
          </w:tcPr>
          <w:p w14:paraId="5D2A23EA"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34B0ACA3"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78DBC0E1"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581A44CD" w14:textId="77777777" w:rsidTr="00411586">
        <w:trPr>
          <w:trHeight w:val="364"/>
        </w:trPr>
        <w:tc>
          <w:tcPr>
            <w:tcW w:w="709" w:type="dxa"/>
            <w:vMerge w:val="restart"/>
            <w:shd w:val="clear" w:color="auto" w:fill="auto"/>
            <w:tcMar>
              <w:top w:w="100" w:type="dxa"/>
              <w:left w:w="100" w:type="dxa"/>
              <w:bottom w:w="100" w:type="dxa"/>
              <w:right w:w="100" w:type="dxa"/>
            </w:tcMar>
            <w:vAlign w:val="center"/>
          </w:tcPr>
          <w:p w14:paraId="48DA0A1D" w14:textId="77777777" w:rsidR="00540C28" w:rsidRPr="00411586" w:rsidRDefault="00540C28" w:rsidP="00D92389">
            <w:pPr>
              <w:bidi/>
              <w:spacing w:before="80" w:after="120" w:line="240" w:lineRule="auto"/>
              <w:rPr>
                <w:rFonts w:ascii="Arial" w:eastAsia="Times New Roman" w:hAnsi="Arial" w:cs="Arial" w:hint="cs"/>
                <w:color w:val="101A41"/>
                <w:sz w:val="18"/>
                <w:szCs w:val="18"/>
                <w:highlight w:val="white"/>
                <w:rtl/>
                <w:lang w:bidi="ar-LB"/>
              </w:rPr>
            </w:pPr>
            <w:r>
              <w:rPr>
                <w:rFonts w:ascii="Arial" w:hAnsi="Arial" w:cs="Arial"/>
                <w:color w:val="101A41"/>
                <w:sz w:val="18"/>
                <w:highlight w:val="white"/>
              </w:rPr>
              <w:t>3</w:t>
            </w:r>
          </w:p>
        </w:tc>
        <w:tc>
          <w:tcPr>
            <w:tcW w:w="1276" w:type="dxa"/>
            <w:vMerge w:val="restart"/>
            <w:shd w:val="clear" w:color="auto" w:fill="auto"/>
            <w:tcMar>
              <w:top w:w="100" w:type="dxa"/>
              <w:left w:w="100" w:type="dxa"/>
              <w:bottom w:w="100" w:type="dxa"/>
              <w:right w:w="100" w:type="dxa"/>
            </w:tcMar>
            <w:vAlign w:val="center"/>
          </w:tcPr>
          <w:p w14:paraId="6FC2C4DD" w14:textId="77777777" w:rsidR="00540C28" w:rsidRPr="00411586" w:rsidRDefault="00540C28" w:rsidP="00540C28">
            <w:pPr>
              <w:spacing w:before="80" w:after="120" w:line="240" w:lineRule="auto"/>
              <w:rPr>
                <w:rFonts w:ascii="Arial" w:eastAsia="Times New Roman" w:hAnsi="Arial" w:cs="Arial"/>
                <w:color w:val="101A41"/>
                <w:sz w:val="20"/>
                <w:szCs w:val="20"/>
                <w:highlight w:val="white"/>
              </w:rPr>
            </w:pPr>
          </w:p>
        </w:tc>
        <w:tc>
          <w:tcPr>
            <w:tcW w:w="1276" w:type="dxa"/>
            <w:vMerge w:val="restart"/>
            <w:shd w:val="clear" w:color="auto" w:fill="auto"/>
            <w:tcMar>
              <w:top w:w="100" w:type="dxa"/>
              <w:left w:w="100" w:type="dxa"/>
              <w:bottom w:w="100" w:type="dxa"/>
              <w:right w:w="100" w:type="dxa"/>
            </w:tcMar>
            <w:vAlign w:val="center"/>
          </w:tcPr>
          <w:p w14:paraId="1E073352" w14:textId="77777777" w:rsidR="00540C28" w:rsidRPr="00411586" w:rsidRDefault="00540C28" w:rsidP="00540C28">
            <w:pPr>
              <w:spacing w:before="80" w:after="120" w:line="240" w:lineRule="auto"/>
              <w:rPr>
                <w:rFonts w:ascii="Arial" w:eastAsia="Times New Roman" w:hAnsi="Arial" w:cs="Arial"/>
                <w:color w:val="101A41"/>
                <w:sz w:val="20"/>
                <w:szCs w:val="20"/>
                <w:highlight w:val="white"/>
              </w:rPr>
            </w:pPr>
          </w:p>
        </w:tc>
        <w:tc>
          <w:tcPr>
            <w:tcW w:w="1134" w:type="dxa"/>
            <w:gridSpan w:val="2"/>
            <w:shd w:val="clear" w:color="auto" w:fill="auto"/>
            <w:tcMar>
              <w:top w:w="100" w:type="dxa"/>
              <w:left w:w="100" w:type="dxa"/>
              <w:bottom w:w="100" w:type="dxa"/>
              <w:right w:w="100" w:type="dxa"/>
            </w:tcMar>
            <w:vAlign w:val="center"/>
          </w:tcPr>
          <w:p w14:paraId="15488CF6" w14:textId="77777777" w:rsidR="00540C28" w:rsidRPr="00411586" w:rsidRDefault="00540C28" w:rsidP="00540C28">
            <w:pPr>
              <w:bidi/>
              <w:spacing w:before="80" w:after="120" w:line="240" w:lineRule="auto"/>
              <w:rPr>
                <w:rFonts w:ascii="Arial" w:eastAsia="Times New Roman" w:hAnsi="Arial" w:cs="Arial"/>
                <w:b/>
                <w:color w:val="101A41"/>
                <w:sz w:val="18"/>
                <w:szCs w:val="18"/>
              </w:rPr>
            </w:pPr>
            <w:r>
              <w:rPr>
                <w:rFonts w:ascii="Arial" w:hAnsi="Arial" w:cs="Arial"/>
                <w:b/>
                <w:bCs/>
                <w:color w:val="101A41"/>
                <w:sz w:val="18"/>
                <w:szCs w:val="18"/>
                <w:rtl/>
              </w:rPr>
              <w:t>العيّنة 1</w:t>
            </w:r>
          </w:p>
        </w:tc>
        <w:tc>
          <w:tcPr>
            <w:tcW w:w="1134" w:type="dxa"/>
            <w:shd w:val="clear" w:color="auto" w:fill="auto"/>
            <w:tcMar>
              <w:top w:w="100" w:type="dxa"/>
              <w:left w:w="100" w:type="dxa"/>
              <w:bottom w:w="100" w:type="dxa"/>
              <w:right w:w="100" w:type="dxa"/>
            </w:tcMar>
            <w:vAlign w:val="center"/>
          </w:tcPr>
          <w:p w14:paraId="1B546760" w14:textId="77777777" w:rsidR="00540C28" w:rsidRPr="00411586" w:rsidRDefault="00540C28" w:rsidP="00540C28">
            <w:pPr>
              <w:spacing w:before="80" w:after="120" w:line="240" w:lineRule="auto"/>
              <w:rPr>
                <w:rFonts w:ascii="Arial" w:eastAsia="Times New Roman" w:hAnsi="Arial" w:cs="Arial"/>
                <w:color w:val="101A41"/>
                <w:sz w:val="18"/>
                <w:szCs w:val="18"/>
                <w:highlight w:val="white"/>
              </w:rPr>
            </w:pPr>
          </w:p>
        </w:tc>
        <w:tc>
          <w:tcPr>
            <w:tcW w:w="1134" w:type="dxa"/>
            <w:shd w:val="clear" w:color="auto" w:fill="auto"/>
            <w:tcMar>
              <w:top w:w="100" w:type="dxa"/>
              <w:left w:w="100" w:type="dxa"/>
              <w:bottom w:w="100" w:type="dxa"/>
              <w:right w:w="100" w:type="dxa"/>
            </w:tcMar>
            <w:vAlign w:val="center"/>
          </w:tcPr>
          <w:p w14:paraId="100E9596" w14:textId="77777777" w:rsidR="00540C28" w:rsidRPr="00411586" w:rsidRDefault="00540C28" w:rsidP="00540C28">
            <w:pPr>
              <w:bidi/>
              <w:spacing w:before="80" w:after="120" w:line="240" w:lineRule="auto"/>
              <w:rPr>
                <w:rFonts w:ascii="Arial" w:eastAsia="Times New Roman" w:hAnsi="Arial" w:cs="Arial"/>
                <w:b/>
                <w:color w:val="101A41"/>
                <w:sz w:val="18"/>
                <w:szCs w:val="18"/>
              </w:rPr>
            </w:pPr>
            <w:r>
              <w:rPr>
                <w:rFonts w:ascii="Arial" w:hAnsi="Arial" w:cs="Arial"/>
                <w:b/>
                <w:bCs/>
                <w:color w:val="101A41"/>
                <w:sz w:val="18"/>
                <w:szCs w:val="18"/>
                <w:rtl/>
              </w:rPr>
              <w:t>العيّنة 1</w:t>
            </w:r>
          </w:p>
        </w:tc>
        <w:tc>
          <w:tcPr>
            <w:tcW w:w="992" w:type="dxa"/>
            <w:shd w:val="clear" w:color="auto" w:fill="auto"/>
            <w:tcMar>
              <w:top w:w="100" w:type="dxa"/>
              <w:left w:w="100" w:type="dxa"/>
              <w:bottom w:w="100" w:type="dxa"/>
              <w:right w:w="100" w:type="dxa"/>
            </w:tcMar>
            <w:vAlign w:val="center"/>
          </w:tcPr>
          <w:p w14:paraId="1A8D4874"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39213D05"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4B2EA91B"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075B35C2" w14:textId="77777777" w:rsidTr="00411586">
        <w:trPr>
          <w:trHeight w:val="344"/>
        </w:trPr>
        <w:tc>
          <w:tcPr>
            <w:tcW w:w="709" w:type="dxa"/>
            <w:vMerge/>
            <w:shd w:val="clear" w:color="auto" w:fill="auto"/>
            <w:tcMar>
              <w:top w:w="100" w:type="dxa"/>
              <w:left w:w="100" w:type="dxa"/>
              <w:bottom w:w="100" w:type="dxa"/>
              <w:right w:w="100" w:type="dxa"/>
            </w:tcMar>
            <w:vAlign w:val="center"/>
          </w:tcPr>
          <w:p w14:paraId="02CE5E11" w14:textId="77777777" w:rsidR="00540C28" w:rsidRPr="00411586" w:rsidRDefault="00540C28" w:rsidP="00540C28">
            <w:pPr>
              <w:spacing w:before="80" w:after="120" w:line="240" w:lineRule="auto"/>
              <w:rPr>
                <w:rFonts w:ascii="Arial" w:eastAsia="Times New Roman" w:hAnsi="Arial" w:cs="Arial"/>
                <w:color w:val="101A41"/>
                <w:sz w:val="20"/>
                <w:szCs w:val="20"/>
                <w:highlight w:val="white"/>
              </w:rPr>
            </w:pPr>
          </w:p>
        </w:tc>
        <w:tc>
          <w:tcPr>
            <w:tcW w:w="1276" w:type="dxa"/>
            <w:vMerge/>
            <w:shd w:val="clear" w:color="auto" w:fill="auto"/>
            <w:tcMar>
              <w:top w:w="100" w:type="dxa"/>
              <w:left w:w="100" w:type="dxa"/>
              <w:bottom w:w="100" w:type="dxa"/>
              <w:right w:w="100" w:type="dxa"/>
            </w:tcMar>
            <w:vAlign w:val="center"/>
          </w:tcPr>
          <w:p w14:paraId="41FB73BD" w14:textId="77777777" w:rsidR="00540C28" w:rsidRPr="00411586" w:rsidRDefault="00540C28" w:rsidP="00540C28">
            <w:pPr>
              <w:spacing w:before="80" w:after="120" w:line="240" w:lineRule="auto"/>
              <w:rPr>
                <w:rFonts w:ascii="Arial" w:eastAsia="Times New Roman" w:hAnsi="Arial" w:cs="Arial"/>
                <w:color w:val="101A41"/>
                <w:sz w:val="20"/>
                <w:szCs w:val="20"/>
                <w:highlight w:val="white"/>
              </w:rPr>
            </w:pPr>
          </w:p>
        </w:tc>
        <w:tc>
          <w:tcPr>
            <w:tcW w:w="1276" w:type="dxa"/>
            <w:vMerge/>
            <w:shd w:val="clear" w:color="auto" w:fill="auto"/>
            <w:tcMar>
              <w:top w:w="100" w:type="dxa"/>
              <w:left w:w="100" w:type="dxa"/>
              <w:bottom w:w="100" w:type="dxa"/>
              <w:right w:w="100" w:type="dxa"/>
            </w:tcMar>
            <w:vAlign w:val="center"/>
          </w:tcPr>
          <w:p w14:paraId="6693F107" w14:textId="77777777" w:rsidR="00540C28" w:rsidRPr="00411586" w:rsidRDefault="00540C28" w:rsidP="00540C28">
            <w:pPr>
              <w:spacing w:before="80" w:after="120" w:line="240" w:lineRule="auto"/>
              <w:rPr>
                <w:rFonts w:ascii="Arial" w:eastAsia="Times New Roman" w:hAnsi="Arial" w:cs="Arial"/>
                <w:color w:val="101A41"/>
                <w:sz w:val="20"/>
                <w:szCs w:val="20"/>
                <w:highlight w:val="white"/>
              </w:rPr>
            </w:pPr>
          </w:p>
        </w:tc>
        <w:tc>
          <w:tcPr>
            <w:tcW w:w="1134" w:type="dxa"/>
            <w:gridSpan w:val="2"/>
            <w:shd w:val="clear" w:color="auto" w:fill="auto"/>
            <w:tcMar>
              <w:top w:w="100" w:type="dxa"/>
              <w:left w:w="100" w:type="dxa"/>
              <w:bottom w:w="100" w:type="dxa"/>
              <w:right w:w="100" w:type="dxa"/>
            </w:tcMar>
            <w:vAlign w:val="center"/>
          </w:tcPr>
          <w:p w14:paraId="54928271" w14:textId="77777777" w:rsidR="00540C28" w:rsidRPr="00411586" w:rsidRDefault="00540C28" w:rsidP="00540C28">
            <w:pPr>
              <w:bidi/>
              <w:spacing w:before="80" w:after="120" w:line="240" w:lineRule="auto"/>
              <w:rPr>
                <w:rFonts w:ascii="Arial" w:eastAsia="Times New Roman" w:hAnsi="Arial" w:cs="Arial"/>
                <w:b/>
                <w:color w:val="101A41"/>
                <w:sz w:val="18"/>
                <w:szCs w:val="18"/>
              </w:rPr>
            </w:pPr>
            <w:r>
              <w:rPr>
                <w:rFonts w:ascii="Arial" w:hAnsi="Arial" w:cs="Arial"/>
                <w:b/>
                <w:bCs/>
                <w:color w:val="101A41"/>
                <w:sz w:val="18"/>
                <w:szCs w:val="18"/>
                <w:rtl/>
              </w:rPr>
              <w:t>العيّنة 2</w:t>
            </w:r>
          </w:p>
        </w:tc>
        <w:tc>
          <w:tcPr>
            <w:tcW w:w="1134" w:type="dxa"/>
            <w:shd w:val="clear" w:color="auto" w:fill="auto"/>
            <w:tcMar>
              <w:top w:w="100" w:type="dxa"/>
              <w:left w:w="100" w:type="dxa"/>
              <w:bottom w:w="100" w:type="dxa"/>
              <w:right w:w="100" w:type="dxa"/>
            </w:tcMar>
            <w:vAlign w:val="center"/>
          </w:tcPr>
          <w:p w14:paraId="13A30E48" w14:textId="77777777" w:rsidR="00540C28" w:rsidRPr="00411586" w:rsidRDefault="00540C28" w:rsidP="00540C28">
            <w:pPr>
              <w:spacing w:before="80" w:after="120" w:line="240" w:lineRule="auto"/>
              <w:rPr>
                <w:rFonts w:ascii="Arial" w:eastAsia="Times New Roman" w:hAnsi="Arial" w:cs="Arial"/>
                <w:color w:val="101A41"/>
                <w:sz w:val="18"/>
                <w:szCs w:val="18"/>
                <w:highlight w:val="white"/>
              </w:rPr>
            </w:pPr>
          </w:p>
        </w:tc>
        <w:tc>
          <w:tcPr>
            <w:tcW w:w="1134" w:type="dxa"/>
            <w:shd w:val="clear" w:color="auto" w:fill="auto"/>
            <w:tcMar>
              <w:top w:w="100" w:type="dxa"/>
              <w:left w:w="100" w:type="dxa"/>
              <w:bottom w:w="100" w:type="dxa"/>
              <w:right w:w="100" w:type="dxa"/>
            </w:tcMar>
            <w:vAlign w:val="center"/>
          </w:tcPr>
          <w:p w14:paraId="7167A2D7" w14:textId="77777777" w:rsidR="00540C28" w:rsidRPr="00411586" w:rsidRDefault="00540C28" w:rsidP="00540C28">
            <w:pPr>
              <w:bidi/>
              <w:spacing w:before="80" w:after="120" w:line="240" w:lineRule="auto"/>
              <w:rPr>
                <w:rFonts w:ascii="Arial" w:eastAsia="Times New Roman" w:hAnsi="Arial" w:cs="Arial"/>
                <w:b/>
                <w:color w:val="101A41"/>
                <w:sz w:val="18"/>
                <w:szCs w:val="18"/>
              </w:rPr>
            </w:pPr>
            <w:r>
              <w:rPr>
                <w:rFonts w:ascii="Arial" w:hAnsi="Arial" w:cs="Arial"/>
                <w:b/>
                <w:bCs/>
                <w:color w:val="101A41"/>
                <w:sz w:val="18"/>
                <w:szCs w:val="18"/>
                <w:rtl/>
              </w:rPr>
              <w:t>العيّنة 2</w:t>
            </w:r>
          </w:p>
        </w:tc>
        <w:tc>
          <w:tcPr>
            <w:tcW w:w="992" w:type="dxa"/>
            <w:shd w:val="clear" w:color="auto" w:fill="auto"/>
            <w:tcMar>
              <w:top w:w="100" w:type="dxa"/>
              <w:left w:w="100" w:type="dxa"/>
              <w:bottom w:w="100" w:type="dxa"/>
              <w:right w:w="100" w:type="dxa"/>
            </w:tcMar>
            <w:vAlign w:val="center"/>
          </w:tcPr>
          <w:p w14:paraId="2FDF0546"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19DA08F4"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5C9626CC"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0668905E" w14:textId="77777777" w:rsidTr="00411586">
        <w:trPr>
          <w:trHeight w:val="338"/>
        </w:trPr>
        <w:tc>
          <w:tcPr>
            <w:tcW w:w="709" w:type="dxa"/>
            <w:vMerge/>
            <w:shd w:val="clear" w:color="auto" w:fill="auto"/>
            <w:tcMar>
              <w:top w:w="100" w:type="dxa"/>
              <w:left w:w="100" w:type="dxa"/>
              <w:bottom w:w="100" w:type="dxa"/>
              <w:right w:w="100" w:type="dxa"/>
            </w:tcMar>
            <w:vAlign w:val="center"/>
          </w:tcPr>
          <w:p w14:paraId="5129F831" w14:textId="77777777" w:rsidR="00540C28" w:rsidRPr="00411586" w:rsidRDefault="00540C28" w:rsidP="00540C28">
            <w:pPr>
              <w:spacing w:before="80" w:after="120" w:line="240" w:lineRule="auto"/>
              <w:rPr>
                <w:rFonts w:ascii="Arial" w:eastAsia="Times New Roman" w:hAnsi="Arial" w:cs="Arial"/>
                <w:color w:val="101A41"/>
                <w:sz w:val="20"/>
                <w:szCs w:val="20"/>
                <w:highlight w:val="white"/>
              </w:rPr>
            </w:pPr>
          </w:p>
        </w:tc>
        <w:tc>
          <w:tcPr>
            <w:tcW w:w="1276" w:type="dxa"/>
            <w:vMerge/>
            <w:shd w:val="clear" w:color="auto" w:fill="auto"/>
            <w:tcMar>
              <w:top w:w="100" w:type="dxa"/>
              <w:left w:w="100" w:type="dxa"/>
              <w:bottom w:w="100" w:type="dxa"/>
              <w:right w:w="100" w:type="dxa"/>
            </w:tcMar>
            <w:vAlign w:val="center"/>
          </w:tcPr>
          <w:p w14:paraId="522349CA" w14:textId="77777777" w:rsidR="00540C28" w:rsidRPr="00411586" w:rsidRDefault="00540C28" w:rsidP="00540C28">
            <w:pPr>
              <w:spacing w:before="80" w:after="120" w:line="240" w:lineRule="auto"/>
              <w:rPr>
                <w:rFonts w:ascii="Arial" w:eastAsia="Times New Roman" w:hAnsi="Arial" w:cs="Arial"/>
                <w:color w:val="101A41"/>
                <w:sz w:val="20"/>
                <w:szCs w:val="20"/>
                <w:highlight w:val="white"/>
              </w:rPr>
            </w:pPr>
          </w:p>
        </w:tc>
        <w:tc>
          <w:tcPr>
            <w:tcW w:w="1276" w:type="dxa"/>
            <w:vMerge/>
            <w:shd w:val="clear" w:color="auto" w:fill="auto"/>
            <w:tcMar>
              <w:top w:w="100" w:type="dxa"/>
              <w:left w:w="100" w:type="dxa"/>
              <w:bottom w:w="100" w:type="dxa"/>
              <w:right w:w="100" w:type="dxa"/>
            </w:tcMar>
            <w:vAlign w:val="center"/>
          </w:tcPr>
          <w:p w14:paraId="2ED2A9FE" w14:textId="77777777" w:rsidR="00540C28" w:rsidRPr="00411586" w:rsidRDefault="00540C28" w:rsidP="00540C28">
            <w:pPr>
              <w:spacing w:before="80" w:after="120" w:line="240" w:lineRule="auto"/>
              <w:rPr>
                <w:rFonts w:ascii="Arial" w:eastAsia="Times New Roman" w:hAnsi="Arial" w:cs="Arial"/>
                <w:color w:val="101A41"/>
                <w:sz w:val="20"/>
                <w:szCs w:val="20"/>
                <w:highlight w:val="white"/>
              </w:rPr>
            </w:pPr>
          </w:p>
        </w:tc>
        <w:tc>
          <w:tcPr>
            <w:tcW w:w="1134" w:type="dxa"/>
            <w:gridSpan w:val="2"/>
            <w:shd w:val="clear" w:color="auto" w:fill="auto"/>
            <w:tcMar>
              <w:top w:w="100" w:type="dxa"/>
              <w:left w:w="100" w:type="dxa"/>
              <w:bottom w:w="100" w:type="dxa"/>
              <w:right w:w="100" w:type="dxa"/>
            </w:tcMar>
            <w:vAlign w:val="center"/>
          </w:tcPr>
          <w:p w14:paraId="62D0466B" w14:textId="77777777" w:rsidR="00540C28" w:rsidRPr="00411586" w:rsidRDefault="00540C28" w:rsidP="00540C28">
            <w:pPr>
              <w:bidi/>
              <w:spacing w:before="80" w:after="120" w:line="240" w:lineRule="auto"/>
              <w:rPr>
                <w:rFonts w:ascii="Arial" w:eastAsia="Times New Roman" w:hAnsi="Arial" w:cs="Arial"/>
                <w:b/>
                <w:color w:val="101A41"/>
                <w:sz w:val="18"/>
                <w:szCs w:val="18"/>
              </w:rPr>
            </w:pPr>
            <w:r>
              <w:rPr>
                <w:rFonts w:ascii="Arial" w:hAnsi="Arial" w:cs="Arial"/>
                <w:b/>
                <w:bCs/>
                <w:color w:val="101A41"/>
                <w:sz w:val="18"/>
                <w:szCs w:val="18"/>
                <w:rtl/>
              </w:rPr>
              <w:t>العيّنة 3</w:t>
            </w:r>
          </w:p>
        </w:tc>
        <w:tc>
          <w:tcPr>
            <w:tcW w:w="1134" w:type="dxa"/>
            <w:shd w:val="clear" w:color="auto" w:fill="auto"/>
            <w:tcMar>
              <w:top w:w="100" w:type="dxa"/>
              <w:left w:w="100" w:type="dxa"/>
              <w:bottom w:w="100" w:type="dxa"/>
              <w:right w:w="100" w:type="dxa"/>
            </w:tcMar>
            <w:vAlign w:val="center"/>
          </w:tcPr>
          <w:p w14:paraId="6B2A6C35" w14:textId="77777777" w:rsidR="00540C28" w:rsidRPr="00411586" w:rsidRDefault="00540C28" w:rsidP="00540C28">
            <w:pPr>
              <w:spacing w:before="80" w:after="120" w:line="240" w:lineRule="auto"/>
              <w:rPr>
                <w:rFonts w:ascii="Arial" w:eastAsia="Times New Roman" w:hAnsi="Arial" w:cs="Arial"/>
                <w:color w:val="101A41"/>
                <w:sz w:val="18"/>
                <w:szCs w:val="18"/>
                <w:highlight w:val="white"/>
              </w:rPr>
            </w:pPr>
          </w:p>
        </w:tc>
        <w:tc>
          <w:tcPr>
            <w:tcW w:w="1134" w:type="dxa"/>
            <w:shd w:val="clear" w:color="auto" w:fill="auto"/>
            <w:tcMar>
              <w:top w:w="100" w:type="dxa"/>
              <w:left w:w="100" w:type="dxa"/>
              <w:bottom w:w="100" w:type="dxa"/>
              <w:right w:w="100" w:type="dxa"/>
            </w:tcMar>
            <w:vAlign w:val="center"/>
          </w:tcPr>
          <w:p w14:paraId="55861853" w14:textId="77777777" w:rsidR="00540C28" w:rsidRPr="00411586" w:rsidRDefault="00540C28" w:rsidP="00540C28">
            <w:pPr>
              <w:bidi/>
              <w:spacing w:before="80" w:after="120" w:line="240" w:lineRule="auto"/>
              <w:rPr>
                <w:rFonts w:ascii="Arial" w:eastAsia="Times New Roman" w:hAnsi="Arial" w:cs="Arial"/>
                <w:b/>
                <w:color w:val="101A41"/>
                <w:sz w:val="18"/>
                <w:szCs w:val="18"/>
              </w:rPr>
            </w:pPr>
            <w:r>
              <w:rPr>
                <w:rFonts w:ascii="Arial" w:hAnsi="Arial" w:cs="Arial"/>
                <w:b/>
                <w:bCs/>
                <w:color w:val="101A41"/>
                <w:sz w:val="18"/>
                <w:szCs w:val="18"/>
                <w:rtl/>
              </w:rPr>
              <w:t>العيّنة 3</w:t>
            </w:r>
          </w:p>
        </w:tc>
        <w:tc>
          <w:tcPr>
            <w:tcW w:w="992" w:type="dxa"/>
            <w:shd w:val="clear" w:color="auto" w:fill="auto"/>
            <w:tcMar>
              <w:top w:w="100" w:type="dxa"/>
              <w:left w:w="100" w:type="dxa"/>
              <w:bottom w:w="100" w:type="dxa"/>
              <w:right w:w="100" w:type="dxa"/>
            </w:tcMar>
            <w:vAlign w:val="center"/>
          </w:tcPr>
          <w:p w14:paraId="146017B9"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457AD971"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14F49799"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5B2F9CF1" w14:textId="77777777" w:rsidTr="00411586">
        <w:trPr>
          <w:trHeight w:val="1012"/>
        </w:trPr>
        <w:tc>
          <w:tcPr>
            <w:tcW w:w="10207" w:type="dxa"/>
            <w:gridSpan w:val="10"/>
            <w:shd w:val="clear" w:color="auto" w:fill="auto"/>
            <w:tcMar>
              <w:top w:w="100" w:type="dxa"/>
              <w:left w:w="100" w:type="dxa"/>
              <w:bottom w:w="100" w:type="dxa"/>
              <w:right w:w="100" w:type="dxa"/>
            </w:tcMar>
          </w:tcPr>
          <w:p w14:paraId="74771A12" w14:textId="77777777" w:rsidR="00540C28" w:rsidRPr="00411586" w:rsidRDefault="00540C28" w:rsidP="00540C28">
            <w:pPr>
              <w:bidi/>
              <w:spacing w:before="80" w:after="120" w:line="240" w:lineRule="auto"/>
              <w:rPr>
                <w:rFonts w:ascii="Arial" w:eastAsia="Times New Roman" w:hAnsi="Arial" w:cs="Arial"/>
                <w:color w:val="000000" w:themeColor="text1"/>
                <w:sz w:val="18"/>
                <w:szCs w:val="18"/>
                <w:highlight w:val="white"/>
              </w:rPr>
            </w:pPr>
            <w:r>
              <w:rPr>
                <w:rFonts w:ascii="Arial" w:hAnsi="Arial" w:cs="Arial"/>
                <w:color w:val="000000" w:themeColor="text1"/>
                <w:sz w:val="18"/>
                <w:szCs w:val="18"/>
                <w:highlight w:val="white"/>
                <w:rtl/>
              </w:rPr>
              <w:t xml:space="preserve">هل الاختلاف أكبر من 0.3% لأي من العيّنات التسعة في هذا الجدول؟ </w:t>
            </w:r>
          </w:p>
          <w:p w14:paraId="18302006" w14:textId="77777777" w:rsidR="00540C28" w:rsidRPr="00411586" w:rsidRDefault="00540C28" w:rsidP="00540C28">
            <w:pPr>
              <w:bidi/>
              <w:spacing w:before="80" w:after="120" w:line="240" w:lineRule="auto"/>
              <w:rPr>
                <w:rFonts w:ascii="Arial" w:eastAsia="Times New Roman" w:hAnsi="Arial" w:cs="Arial"/>
                <w:color w:val="000000" w:themeColor="text1"/>
                <w:sz w:val="18"/>
                <w:szCs w:val="18"/>
                <w:highlight w:val="white"/>
              </w:rPr>
            </w:pPr>
            <w:r>
              <w:rPr>
                <w:rFonts w:ascii="Arial" w:hAnsi="Arial" w:cs="Arial"/>
                <w:b/>
                <w:bCs/>
                <w:color w:val="000000" w:themeColor="text1"/>
                <w:sz w:val="18"/>
                <w:szCs w:val="18"/>
                <w:highlight w:val="white"/>
                <w:rtl/>
              </w:rPr>
              <w:t>نعم أم لا؟</w:t>
            </w:r>
            <w:r w:rsidRPr="00411586">
              <w:rPr>
                <w:rFonts w:ascii="Arial" w:hAnsi="Arial" w:cs="Arial"/>
                <w:color w:val="000000" w:themeColor="text1"/>
                <w:sz w:val="18"/>
                <w:szCs w:val="18"/>
                <w:highlight w:val="white"/>
                <w:rtl/>
              </w:rPr>
              <w:t xml:space="preserve"> إذا كانت الإجابة نعم، يجب عليكم تكرار عملية التحقق.</w:t>
            </w:r>
          </w:p>
          <w:p w14:paraId="094946D9" w14:textId="77777777" w:rsidR="00540C28" w:rsidRPr="00411586" w:rsidRDefault="00540C28" w:rsidP="00540C28">
            <w:pPr>
              <w:bidi/>
              <w:spacing w:before="240" w:after="120" w:line="240" w:lineRule="auto"/>
              <w:rPr>
                <w:rFonts w:ascii="Arial" w:eastAsia="Times New Roman" w:hAnsi="Arial" w:cs="Arial"/>
                <w:color w:val="101A41"/>
                <w:sz w:val="18"/>
                <w:szCs w:val="18"/>
                <w:highlight w:val="white"/>
              </w:rPr>
            </w:pPr>
            <w:r>
              <w:rPr>
                <w:rFonts w:ascii="Arial" w:hAnsi="Arial" w:cs="Arial"/>
                <w:color w:val="000000" w:themeColor="text1"/>
                <w:sz w:val="18"/>
                <w:szCs w:val="18"/>
                <w:highlight w:val="white"/>
                <w:rtl/>
              </w:rPr>
              <w:t>* يجب إرفاق شهادات التحليل الخاصة بكم مع هذا السجل.</w:t>
            </w:r>
          </w:p>
        </w:tc>
      </w:tr>
    </w:tbl>
    <w:p w14:paraId="4CA4A689" w14:textId="77777777" w:rsidR="00540C28" w:rsidRPr="00540C28" w:rsidRDefault="00540C28" w:rsidP="00540C28">
      <w:pPr>
        <w:spacing w:after="120" w:line="270" w:lineRule="atLeast"/>
        <w:rPr>
          <w:rFonts w:ascii="Arial" w:eastAsia="Times" w:hAnsi="Arial" w:cs="Arial"/>
          <w:sz w:val="20"/>
          <w:szCs w:val="20"/>
        </w:rPr>
      </w:pPr>
    </w:p>
    <w:p w14:paraId="6395BF91" w14:textId="77777777" w:rsidR="000826AA" w:rsidRDefault="00ED7C99" w:rsidP="00540C28"/>
    <w:sectPr w:rsidR="000826AA" w:rsidSect="00540C28">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FBD361" w14:textId="77777777" w:rsidR="00ED7C99" w:rsidRDefault="00ED7C99" w:rsidP="00027E2D">
      <w:pPr>
        <w:spacing w:after="0" w:line="240" w:lineRule="auto"/>
      </w:pPr>
      <w:r>
        <w:separator/>
      </w:r>
    </w:p>
  </w:endnote>
  <w:endnote w:type="continuationSeparator" w:id="0">
    <w:p w14:paraId="2D554217" w14:textId="77777777" w:rsidR="00ED7C99" w:rsidRDefault="00ED7C99" w:rsidP="00027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CA50DF" w14:textId="77777777" w:rsidR="00E754FD" w:rsidRDefault="00E754FD">
    <w:pPr>
      <w:pStyle w:val="Footer"/>
    </w:pPr>
    <w:r>
      <w:rPr>
        <w:noProof/>
      </w:rPr>
      <w:drawing>
        <wp:anchor distT="0" distB="0" distL="114300" distR="114300" simplePos="0" relativeHeight="251659264" behindDoc="1" locked="0" layoutInCell="1" allowOverlap="1" wp14:anchorId="6A30ED09" wp14:editId="72025A31">
          <wp:simplePos x="0" y="0"/>
          <wp:positionH relativeFrom="column">
            <wp:posOffset>-457200</wp:posOffset>
          </wp:positionH>
          <wp:positionV relativeFrom="paragraph">
            <wp:posOffset>-18415</wp:posOffset>
          </wp:positionV>
          <wp:extent cx="7559040" cy="792480"/>
          <wp:effectExtent l="0" t="0" r="3810" b="7620"/>
          <wp:wrapTight wrapText="bothSides">
            <wp:wrapPolygon edited="0">
              <wp:start x="0" y="0"/>
              <wp:lineTo x="0" y="21288"/>
              <wp:lineTo x="21556" y="21288"/>
              <wp:lineTo x="215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vt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40" cy="792480"/>
                  </a:xfrm>
                  <a:prstGeom prst="rect">
                    <a:avLst/>
                  </a:prstGeom>
                </pic:spPr>
              </pic:pic>
            </a:graphicData>
          </a:graphic>
          <wp14:sizeRelH relativeFrom="page">
            <wp14:pctWidth>0</wp14:pctWidth>
          </wp14:sizeRelH>
          <wp14:sizeRelV relativeFrom="page">
            <wp14:pctHeight>0</wp14:pctHeight>
          </wp14:sizeRelV>
        </wp:anchor>
      </w:drawing>
    </w:r>
  </w:p>
  <w:p w14:paraId="7F8D3AC6" w14:textId="77777777" w:rsidR="00027E2D" w:rsidRDefault="00027E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BC2BC6" w14:textId="77777777" w:rsidR="00ED7C99" w:rsidRDefault="00ED7C99" w:rsidP="00027E2D">
      <w:pPr>
        <w:spacing w:after="0" w:line="240" w:lineRule="auto"/>
      </w:pPr>
      <w:r>
        <w:separator/>
      </w:r>
    </w:p>
  </w:footnote>
  <w:footnote w:type="continuationSeparator" w:id="0">
    <w:p w14:paraId="422A9BFA" w14:textId="77777777" w:rsidR="00ED7C99" w:rsidRDefault="00ED7C99" w:rsidP="00027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11163" w14:textId="77777777" w:rsidR="00027E2D" w:rsidRDefault="00027E2D">
    <w:pPr>
      <w:pStyle w:val="Header"/>
      <w:bidi/>
    </w:pPr>
    <w:r>
      <w:rPr>
        <w:rtl/>
      </w:rPr>
      <w:t>سجل 16: فحوصات دقة جهاز مقياس نسبة الكحول التي قمتُ بها لقياس قوة تركيز الكحول في المشروبات الغازية المُخمّرة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4303A5"/>
    <w:multiLevelType w:val="multilevel"/>
    <w:tmpl w:val="4B4E7622"/>
    <w:styleLink w:val="ZZNumbers"/>
    <w:lvl w:ilvl="0">
      <w:start w:val="1"/>
      <w:numFmt w:val="decimal"/>
      <w:pStyle w:val="DHHSnumberdigit"/>
      <w:lvlText w:val="%1."/>
      <w:lvlJc w:val="left"/>
      <w:pPr>
        <w:tabs>
          <w:tab w:val="num" w:pos="397"/>
        </w:tabs>
        <w:ind w:left="397" w:hanging="397"/>
      </w:pPr>
      <w:rPr>
        <w:rFonts w:hint="default"/>
      </w:rPr>
    </w:lvl>
    <w:lvl w:ilvl="1">
      <w:start w:val="1"/>
      <w:numFmt w:val="decimal"/>
      <w:lvlRestart w:val="0"/>
      <w:pStyle w:val="DHHSnumberdigitindent"/>
      <w:lvlText w:val="%2."/>
      <w:lvlJc w:val="left"/>
      <w:pPr>
        <w:tabs>
          <w:tab w:val="num" w:pos="794"/>
        </w:tabs>
        <w:ind w:left="794" w:hanging="397"/>
      </w:pPr>
      <w:rPr>
        <w:rFonts w:hint="default"/>
      </w:rPr>
    </w:lvl>
    <w:lvl w:ilvl="2">
      <w:start w:val="1"/>
      <w:numFmt w:val="lowerLetter"/>
      <w:lvlRestart w:val="0"/>
      <w:pStyle w:val="DHHSnumberloweralpha"/>
      <w:lvlText w:val="(%3)"/>
      <w:lvlJc w:val="left"/>
      <w:pPr>
        <w:tabs>
          <w:tab w:val="num" w:pos="397"/>
        </w:tabs>
        <w:ind w:left="397" w:hanging="397"/>
      </w:pPr>
      <w:rPr>
        <w:rFonts w:hint="default"/>
      </w:rPr>
    </w:lvl>
    <w:lvl w:ilvl="3">
      <w:start w:val="1"/>
      <w:numFmt w:val="lowerLetter"/>
      <w:lvlRestart w:val="0"/>
      <w:pStyle w:val="DHHSnumberloweralphaindent"/>
      <w:lvlText w:val="(%4)"/>
      <w:lvlJc w:val="left"/>
      <w:pPr>
        <w:tabs>
          <w:tab w:val="num" w:pos="794"/>
        </w:tabs>
        <w:ind w:left="794" w:hanging="397"/>
      </w:pPr>
      <w:rPr>
        <w:rFonts w:hint="default"/>
      </w:rPr>
    </w:lvl>
    <w:lvl w:ilvl="4">
      <w:start w:val="1"/>
      <w:numFmt w:val="lowerRoman"/>
      <w:lvlRestart w:val="0"/>
      <w:pStyle w:val="DHHSnumberlowerroman"/>
      <w:lvlText w:val="(%5)"/>
      <w:lvlJc w:val="left"/>
      <w:pPr>
        <w:tabs>
          <w:tab w:val="num" w:pos="397"/>
        </w:tabs>
        <w:ind w:left="397" w:hanging="397"/>
      </w:pPr>
      <w:rPr>
        <w:rFonts w:hint="default"/>
      </w:rPr>
    </w:lvl>
    <w:lvl w:ilvl="5">
      <w:start w:val="1"/>
      <w:numFmt w:val="lowerRoman"/>
      <w:lvlRestart w:val="0"/>
      <w:pStyle w:val="DHHSnumberlowerromanindent"/>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0C28"/>
    <w:rsid w:val="00027E2D"/>
    <w:rsid w:val="002A2E30"/>
    <w:rsid w:val="00411586"/>
    <w:rsid w:val="0045744C"/>
    <w:rsid w:val="00540C28"/>
    <w:rsid w:val="005D5BA6"/>
    <w:rsid w:val="00D92389"/>
    <w:rsid w:val="00E754FD"/>
    <w:rsid w:val="00ED7C99"/>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6CBE74"/>
  <w15:docId w15:val="{D20E787B-A0C0-400C-8FED-E6E84073E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7E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numberloweralpha">
    <w:name w:val="DHHS number lower alpha"/>
    <w:basedOn w:val="Normal"/>
    <w:uiPriority w:val="3"/>
    <w:rsid w:val="00540C28"/>
    <w:pPr>
      <w:numPr>
        <w:ilvl w:val="2"/>
        <w:numId w:val="1"/>
      </w:numPr>
      <w:spacing w:after="120" w:line="270" w:lineRule="atLeast"/>
    </w:pPr>
    <w:rPr>
      <w:rFonts w:ascii="Arial" w:eastAsia="Times" w:hAnsi="Arial" w:cs="Arial"/>
      <w:sz w:val="20"/>
      <w:szCs w:val="20"/>
    </w:rPr>
  </w:style>
  <w:style w:type="paragraph" w:customStyle="1" w:styleId="DHHSnumberloweralphaindent">
    <w:name w:val="DHHS number lower alpha indent"/>
    <w:basedOn w:val="Normal"/>
    <w:uiPriority w:val="3"/>
    <w:rsid w:val="00540C28"/>
    <w:pPr>
      <w:numPr>
        <w:ilvl w:val="3"/>
        <w:numId w:val="1"/>
      </w:numPr>
      <w:spacing w:after="120" w:line="270" w:lineRule="atLeast"/>
    </w:pPr>
    <w:rPr>
      <w:rFonts w:ascii="Arial" w:eastAsia="Times" w:hAnsi="Arial" w:cs="Arial"/>
      <w:sz w:val="20"/>
      <w:szCs w:val="20"/>
    </w:rPr>
  </w:style>
  <w:style w:type="paragraph" w:customStyle="1" w:styleId="DHHSnumberdigit">
    <w:name w:val="DHHS number digit"/>
    <w:basedOn w:val="Normal"/>
    <w:uiPriority w:val="2"/>
    <w:rsid w:val="00540C28"/>
    <w:pPr>
      <w:numPr>
        <w:numId w:val="1"/>
      </w:numPr>
      <w:spacing w:after="120" w:line="270" w:lineRule="atLeast"/>
    </w:pPr>
    <w:rPr>
      <w:rFonts w:ascii="Arial" w:eastAsia="Times" w:hAnsi="Arial" w:cs="Arial"/>
      <w:sz w:val="20"/>
      <w:szCs w:val="20"/>
    </w:rPr>
  </w:style>
  <w:style w:type="numbering" w:customStyle="1" w:styleId="ZZNumbers">
    <w:name w:val="ZZ Numbers"/>
    <w:rsid w:val="00540C28"/>
    <w:pPr>
      <w:numPr>
        <w:numId w:val="1"/>
      </w:numPr>
    </w:pPr>
  </w:style>
  <w:style w:type="paragraph" w:customStyle="1" w:styleId="DHHSnumberlowerroman">
    <w:name w:val="DHHS number lower roman"/>
    <w:basedOn w:val="Normal"/>
    <w:uiPriority w:val="3"/>
    <w:rsid w:val="00540C28"/>
    <w:pPr>
      <w:numPr>
        <w:ilvl w:val="4"/>
        <w:numId w:val="1"/>
      </w:numPr>
      <w:spacing w:after="120" w:line="270" w:lineRule="atLeast"/>
    </w:pPr>
    <w:rPr>
      <w:rFonts w:ascii="Arial" w:eastAsia="Times" w:hAnsi="Arial" w:cs="Arial"/>
      <w:sz w:val="20"/>
      <w:szCs w:val="20"/>
    </w:rPr>
  </w:style>
  <w:style w:type="paragraph" w:customStyle="1" w:styleId="DHHSnumberlowerromanindent">
    <w:name w:val="DHHS number lower roman indent"/>
    <w:basedOn w:val="Normal"/>
    <w:uiPriority w:val="3"/>
    <w:rsid w:val="00540C28"/>
    <w:pPr>
      <w:numPr>
        <w:ilvl w:val="5"/>
        <w:numId w:val="1"/>
      </w:numPr>
      <w:spacing w:after="120" w:line="270" w:lineRule="atLeast"/>
    </w:pPr>
    <w:rPr>
      <w:rFonts w:ascii="Arial" w:eastAsia="Times" w:hAnsi="Arial" w:cs="Arial"/>
      <w:sz w:val="20"/>
      <w:szCs w:val="20"/>
    </w:rPr>
  </w:style>
  <w:style w:type="paragraph" w:customStyle="1" w:styleId="DHHSnumberdigitindent">
    <w:name w:val="DHHS number digit indent"/>
    <w:basedOn w:val="DHHSnumberloweralphaindent"/>
    <w:uiPriority w:val="3"/>
    <w:rsid w:val="00540C28"/>
    <w:pPr>
      <w:numPr>
        <w:ilvl w:val="1"/>
      </w:numPr>
    </w:pPr>
  </w:style>
  <w:style w:type="paragraph" w:styleId="Header">
    <w:name w:val="header"/>
    <w:basedOn w:val="Normal"/>
    <w:link w:val="HeaderChar"/>
    <w:uiPriority w:val="99"/>
    <w:unhideWhenUsed/>
    <w:rsid w:val="00027E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E2D"/>
  </w:style>
  <w:style w:type="paragraph" w:styleId="Footer">
    <w:name w:val="footer"/>
    <w:basedOn w:val="Normal"/>
    <w:link w:val="FooterChar"/>
    <w:uiPriority w:val="99"/>
    <w:unhideWhenUsed/>
    <w:rsid w:val="00027E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E2D"/>
  </w:style>
  <w:style w:type="paragraph" w:styleId="BalloonText">
    <w:name w:val="Balloon Text"/>
    <w:basedOn w:val="Normal"/>
    <w:link w:val="BalloonTextChar"/>
    <w:uiPriority w:val="99"/>
    <w:semiHidden/>
    <w:unhideWhenUsed/>
    <w:rsid w:val="0002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E2D"/>
    <w:rPr>
      <w:rFonts w:ascii="Tahoma" w:hAnsi="Tahoma" w:cs="Tahoma"/>
      <w:sz w:val="16"/>
      <w:szCs w:val="16"/>
    </w:rPr>
  </w:style>
  <w:style w:type="character" w:customStyle="1" w:styleId="Heading1Char">
    <w:name w:val="Heading 1 Char"/>
    <w:basedOn w:val="DefaultParagraphFont"/>
    <w:link w:val="Heading1"/>
    <w:uiPriority w:val="9"/>
    <w:rsid w:val="00027E2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Cambria"/>
        <a:font script="Jpan" typeface="ＭＳ ゴシック"/>
        <a:font script="Hang" typeface="맑은 고딕"/>
        <a:font script="Hans" typeface="宋体"/>
        <a:font script="Hant" typeface="新細明體"/>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Calibri"/>
        <a:font script="Jpan" typeface="ＭＳ 明朝"/>
        <a:font script="Hang" typeface="맑은 고딕"/>
        <a:font script="Hans" typeface="宋体"/>
        <a:font script="Hant" typeface="新細明體"/>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Deva" typeface="Mangal"/>
        <a:font script="Telu" typeface="Gautami"/>
        <a:font script="Taml" typeface="Lath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311</Words>
  <Characters>1774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Kuan Kathyrine (DHHS)</dc:creator>
  <cp:lastModifiedBy>S H</cp:lastModifiedBy>
  <cp:revision>2</cp:revision>
  <dcterms:created xsi:type="dcterms:W3CDTF">2020-06-09T09:57:00Z</dcterms:created>
  <dcterms:modified xsi:type="dcterms:W3CDTF">2020-06-09T09:57:00Z</dcterms:modified>
</cp:coreProperties>
</file>